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E" w:rsidRDefault="0074770E" w:rsidP="0074770E">
      <w:pPr>
        <w:rPr>
          <w:rFonts w:hint="eastAsia"/>
        </w:rPr>
      </w:pPr>
      <w:r>
        <w:rPr>
          <w:rFonts w:hint="eastAsia"/>
        </w:rPr>
        <w:t>关于中韩互免持外交、公务护照人员签证的通知</w:t>
      </w:r>
    </w:p>
    <w:p w:rsidR="0074770E" w:rsidRDefault="0074770E" w:rsidP="0074770E">
      <w:pPr>
        <w:rPr>
          <w:rFonts w:hint="eastAsia"/>
        </w:rPr>
      </w:pPr>
      <w:r>
        <w:rPr>
          <w:rFonts w:hint="eastAsia"/>
        </w:rPr>
        <w:t>自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日起，《中华人民共和国政府和大韩民国政府关于互免持外交、公务护照人员签证的协定》正式生效。免签范围扩大至持公务护照（不含公务普通护照）人员，免签入境可停留</w:t>
      </w:r>
      <w:r>
        <w:rPr>
          <w:rFonts w:hint="eastAsia"/>
        </w:rPr>
        <w:t>30</w:t>
      </w:r>
      <w:r>
        <w:rPr>
          <w:rFonts w:hint="eastAsia"/>
        </w:rPr>
        <w:t>天。</w:t>
      </w:r>
    </w:p>
    <w:p w:rsidR="004358AB" w:rsidRDefault="0074770E" w:rsidP="0074770E">
      <w:r>
        <w:t xml:space="preserve">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4770E"/>
    <w:rsid w:val="00000890"/>
    <w:rsid w:val="002D70E5"/>
    <w:rsid w:val="00323B43"/>
    <w:rsid w:val="003564BE"/>
    <w:rsid w:val="003D37D8"/>
    <w:rsid w:val="004358AB"/>
    <w:rsid w:val="0074770E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2016-01-12T08:06:00Z</dcterms:created>
  <dcterms:modified xsi:type="dcterms:W3CDTF">2016-01-12T08:07:00Z</dcterms:modified>
</cp:coreProperties>
</file>