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800" w:type="dxa"/>
        <w:jc w:val="center"/>
        <w:tblLayout w:type="fixed"/>
        <w:tblLook w:val="04A0"/>
      </w:tblPr>
      <w:tblGrid>
        <w:gridCol w:w="9800"/>
      </w:tblGrid>
      <w:tr w:rsidR="00E006C6">
        <w:trPr>
          <w:trHeight w:val="4079"/>
          <w:jc w:val="center"/>
        </w:trPr>
        <w:tc>
          <w:tcPr>
            <w:tcW w:w="9800" w:type="dxa"/>
          </w:tcPr>
          <w:p w:rsidR="00E006C6" w:rsidRDefault="008B6F88">
            <w:pPr>
              <w:spacing w:line="312" w:lineRule="auto"/>
              <w:ind w:right="80"/>
              <w:jc w:val="left"/>
              <w:rPr>
                <w:rFonts w:ascii="黑体" w:eastAsia="黑体" w:hAnsi="宋体"/>
                <w:caps/>
                <w:color w:val="800000"/>
              </w:rPr>
            </w:pPr>
            <w:bookmarkStart w:id="0" w:name="_GoBack"/>
            <w:bookmarkEnd w:id="0"/>
            <w:r>
              <w:rPr>
                <w:noProof/>
              </w:rPr>
              <w:drawing>
                <wp:anchor distT="0" distB="0" distL="114300" distR="114300" simplePos="0" relativeHeight="251652608" behindDoc="0" locked="0" layoutInCell="1" allowOverlap="1">
                  <wp:simplePos x="0" y="0"/>
                  <wp:positionH relativeFrom="column">
                    <wp:posOffset>69850</wp:posOffset>
                  </wp:positionH>
                  <wp:positionV relativeFrom="paragraph">
                    <wp:posOffset>138430</wp:posOffset>
                  </wp:positionV>
                  <wp:extent cx="1433195" cy="1449705"/>
                  <wp:effectExtent l="0" t="0" r="14605" b="17145"/>
                  <wp:wrapSquare wrapText="bothSides"/>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noChangeArrowheads="1"/>
                          </pic:cNvPicPr>
                        </pic:nvPicPr>
                        <pic:blipFill>
                          <a:blip r:embed="rId7" cstate="print"/>
                          <a:srcRect/>
                          <a:stretch>
                            <a:fillRect/>
                          </a:stretch>
                        </pic:blipFill>
                        <pic:spPr>
                          <a:xfrm>
                            <a:off x="0" y="0"/>
                            <a:ext cx="1433195" cy="1449705"/>
                          </a:xfrm>
                          <a:prstGeom prst="rect">
                            <a:avLst/>
                          </a:prstGeom>
                          <a:noFill/>
                          <a:ln w="9525">
                            <a:noFill/>
                            <a:miter lim="800000"/>
                            <a:headEnd/>
                            <a:tailEnd/>
                          </a:ln>
                        </pic:spPr>
                      </pic:pic>
                    </a:graphicData>
                  </a:graphic>
                </wp:anchor>
              </w:drawing>
            </w:r>
          </w:p>
          <w:p w:rsidR="00E006C6" w:rsidRDefault="00E006C6">
            <w:pPr>
              <w:pStyle w:val="10"/>
              <w:jc w:val="right"/>
              <w:rPr>
                <w:rFonts w:ascii="黑体" w:eastAsia="黑体" w:hAnsi="宋体"/>
                <w:color w:val="990000"/>
                <w:sz w:val="38"/>
                <w:szCs w:val="38"/>
              </w:rPr>
            </w:pPr>
          </w:p>
          <w:p w:rsidR="00E006C6" w:rsidRDefault="008B6F88">
            <w:pPr>
              <w:pStyle w:val="10"/>
              <w:jc w:val="right"/>
              <w:rPr>
                <w:rFonts w:ascii="黑体" w:eastAsia="黑体" w:hAnsi="宋体"/>
                <w:color w:val="660033"/>
                <w:sz w:val="40"/>
                <w:szCs w:val="40"/>
              </w:rPr>
            </w:pPr>
            <w:r>
              <w:rPr>
                <w:rFonts w:ascii="黑体" w:eastAsia="黑体" w:hAnsi="宋体" w:hint="eastAsia"/>
                <w:color w:val="660033"/>
                <w:sz w:val="40"/>
                <w:szCs w:val="40"/>
              </w:rPr>
              <w:t>2016</w:t>
            </w:r>
            <w:r>
              <w:rPr>
                <w:rFonts w:ascii="黑体" w:eastAsia="黑体" w:hAnsi="宋体" w:hint="eastAsia"/>
                <w:color w:val="660033"/>
                <w:sz w:val="40"/>
                <w:szCs w:val="40"/>
              </w:rPr>
              <w:t>年夏中国大学生调研考察项目</w:t>
            </w:r>
          </w:p>
          <w:p w:rsidR="00E006C6" w:rsidRDefault="008B6F88">
            <w:pPr>
              <w:pStyle w:val="10"/>
              <w:jc w:val="right"/>
              <w:rPr>
                <w:rFonts w:ascii="黑体" w:eastAsia="黑体" w:hAnsi="宋体"/>
                <w:color w:val="660033"/>
                <w:sz w:val="40"/>
                <w:szCs w:val="40"/>
              </w:rPr>
            </w:pPr>
            <w:r>
              <w:rPr>
                <w:rFonts w:ascii="黑体" w:eastAsia="黑体" w:hAnsi="宋体" w:hint="eastAsia"/>
                <w:color w:val="660033"/>
                <w:sz w:val="40"/>
                <w:szCs w:val="40"/>
              </w:rPr>
              <w:t>—日本环境保护调研项目</w:t>
            </w:r>
            <w:r>
              <w:rPr>
                <w:rFonts w:ascii="黑体" w:eastAsia="黑体" w:hAnsi="宋体" w:hint="eastAsia"/>
                <w:color w:val="660033"/>
                <w:sz w:val="40"/>
                <w:szCs w:val="40"/>
              </w:rPr>
              <w:t>in SOPHIA</w:t>
            </w:r>
          </w:p>
          <w:p w:rsidR="00E006C6" w:rsidRDefault="008B6F88">
            <w:pPr>
              <w:pStyle w:val="10"/>
              <w:jc w:val="right"/>
              <w:rPr>
                <w:rFonts w:ascii="黑体" w:eastAsia="黑体" w:hAnsi="宋体"/>
                <w:color w:val="660033"/>
                <w:sz w:val="40"/>
                <w:szCs w:val="40"/>
              </w:rPr>
            </w:pPr>
            <w:r>
              <w:rPr>
                <w:rFonts w:ascii="黑体" w:eastAsia="黑体" w:hAnsi="宋体" w:hint="eastAsia"/>
                <w:color w:val="660033"/>
                <w:sz w:val="40"/>
                <w:szCs w:val="40"/>
              </w:rPr>
              <w:t>（优胜组奖学金项目）</w:t>
            </w:r>
          </w:p>
          <w:p w:rsidR="00E006C6" w:rsidRDefault="00E006C6">
            <w:pPr>
              <w:pStyle w:val="10"/>
              <w:jc w:val="right"/>
              <w:rPr>
                <w:rFonts w:ascii="黑体" w:eastAsia="黑体" w:hAnsi="宋体"/>
                <w:color w:val="660033"/>
                <w:sz w:val="40"/>
                <w:szCs w:val="56"/>
              </w:rPr>
            </w:pPr>
          </w:p>
          <w:p w:rsidR="00E006C6" w:rsidRDefault="008B6F88">
            <w:pPr>
              <w:pStyle w:val="10"/>
              <w:jc w:val="right"/>
              <w:rPr>
                <w:rFonts w:ascii="黑体" w:eastAsia="黑体" w:hAnsi="宋体"/>
                <w:color w:val="660033"/>
                <w:sz w:val="40"/>
                <w:szCs w:val="56"/>
              </w:rPr>
            </w:pPr>
            <w:r>
              <w:rPr>
                <w:rFonts w:ascii="黑体" w:eastAsia="黑体" w:hAnsi="宋体" w:hint="eastAsia"/>
                <w:color w:val="660033"/>
                <w:sz w:val="40"/>
                <w:szCs w:val="56"/>
              </w:rPr>
              <w:t>2016.7.14</w:t>
            </w:r>
            <w:r>
              <w:rPr>
                <w:rFonts w:ascii="黑体" w:eastAsia="黑体" w:hAnsi="宋体" w:hint="eastAsia"/>
                <w:color w:val="660033"/>
                <w:sz w:val="40"/>
                <w:szCs w:val="56"/>
              </w:rPr>
              <w:t>－</w:t>
            </w:r>
            <w:r>
              <w:rPr>
                <w:rFonts w:ascii="黑体" w:eastAsia="黑体" w:hAnsi="宋体" w:hint="eastAsia"/>
                <w:color w:val="660033"/>
                <w:sz w:val="40"/>
                <w:szCs w:val="56"/>
              </w:rPr>
              <w:t>7.23</w:t>
            </w:r>
          </w:p>
        </w:tc>
      </w:tr>
      <w:tr w:rsidR="00E006C6">
        <w:trPr>
          <w:trHeight w:val="323"/>
          <w:jc w:val="center"/>
        </w:trPr>
        <w:tc>
          <w:tcPr>
            <w:tcW w:w="9800" w:type="dxa"/>
            <w:tcBorders>
              <w:bottom w:val="single" w:sz="4" w:space="0" w:color="4F81BD"/>
            </w:tcBorders>
            <w:vAlign w:val="center"/>
          </w:tcPr>
          <w:p w:rsidR="00E006C6" w:rsidRDefault="00E006C6">
            <w:pPr>
              <w:pStyle w:val="10"/>
              <w:rPr>
                <w:rFonts w:ascii="宋体" w:hAnsi="宋体"/>
                <w:sz w:val="11"/>
                <w:szCs w:val="11"/>
              </w:rPr>
            </w:pPr>
          </w:p>
        </w:tc>
      </w:tr>
      <w:tr w:rsidR="00E006C6">
        <w:trPr>
          <w:trHeight w:val="7143"/>
          <w:jc w:val="center"/>
        </w:trPr>
        <w:tc>
          <w:tcPr>
            <w:tcW w:w="9800" w:type="dxa"/>
          </w:tcPr>
          <w:p w:rsidR="00E006C6" w:rsidRDefault="008B6F88">
            <w:pPr>
              <w:spacing w:line="312" w:lineRule="auto"/>
              <w:ind w:right="260"/>
              <w:jc w:val="center"/>
              <w:rPr>
                <w:rFonts w:ascii="宋体" w:hAnsi="宋体"/>
                <w:sz w:val="52"/>
                <w:szCs w:val="56"/>
              </w:rPr>
            </w:pPr>
            <w:r>
              <w:rPr>
                <w:noProof/>
              </w:rPr>
              <w:drawing>
                <wp:inline distT="0" distB="0" distL="114300" distR="114300">
                  <wp:extent cx="6060440" cy="4621530"/>
                  <wp:effectExtent l="0" t="0" r="1651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8"/>
                          <a:stretch>
                            <a:fillRect/>
                          </a:stretch>
                        </pic:blipFill>
                        <pic:spPr>
                          <a:xfrm>
                            <a:off x="0" y="0"/>
                            <a:ext cx="6060440" cy="4621530"/>
                          </a:xfrm>
                          <a:prstGeom prst="rect">
                            <a:avLst/>
                          </a:prstGeom>
                          <a:noFill/>
                          <a:ln w="9525">
                            <a:noFill/>
                            <a:miter/>
                          </a:ln>
                        </pic:spPr>
                      </pic:pic>
                    </a:graphicData>
                  </a:graphic>
                </wp:inline>
              </w:drawing>
            </w:r>
          </w:p>
        </w:tc>
      </w:tr>
      <w:tr w:rsidR="00E006C6">
        <w:trPr>
          <w:trHeight w:val="1639"/>
          <w:jc w:val="center"/>
        </w:trPr>
        <w:tc>
          <w:tcPr>
            <w:tcW w:w="9800" w:type="dxa"/>
            <w:tcBorders>
              <w:top w:val="single" w:sz="4" w:space="0" w:color="4F81BD"/>
            </w:tcBorders>
            <w:vAlign w:val="center"/>
          </w:tcPr>
          <w:p w:rsidR="00E006C6" w:rsidRDefault="00E006C6">
            <w:pPr>
              <w:spacing w:line="312" w:lineRule="auto"/>
              <w:ind w:right="420"/>
              <w:rPr>
                <w:rFonts w:ascii="黑体" w:eastAsia="黑体" w:hAnsi="宋体"/>
                <w:sz w:val="96"/>
                <w:szCs w:val="96"/>
              </w:rPr>
            </w:pPr>
          </w:p>
        </w:tc>
      </w:tr>
    </w:tbl>
    <w:p w:rsidR="00E006C6" w:rsidRDefault="008B6F88">
      <w:pPr>
        <w:widowControl/>
        <w:spacing w:line="360" w:lineRule="auto"/>
        <w:jc w:val="left"/>
        <w:rPr>
          <w:rFonts w:ascii="微软雅黑" w:eastAsia="微软雅黑" w:hAnsi="微软雅黑" w:cs="微软雅黑"/>
          <w:sz w:val="24"/>
        </w:rPr>
      </w:pPr>
      <w:r>
        <w:rPr>
          <w:rFonts w:ascii="微软雅黑" w:eastAsia="微软雅黑" w:hAnsi="微软雅黑" w:cs="微软雅黑" w:hint="eastAsia"/>
          <w:color w:val="660033"/>
          <w:sz w:val="24"/>
        </w:rPr>
        <w:lastRenderedPageBreak/>
        <w:t>2016</w:t>
      </w:r>
      <w:r>
        <w:rPr>
          <w:rFonts w:ascii="微软雅黑" w:eastAsia="微软雅黑" w:hAnsi="微软雅黑" w:cs="微软雅黑" w:hint="eastAsia"/>
          <w:color w:val="660033"/>
          <w:sz w:val="24"/>
        </w:rPr>
        <w:t>年夏中国大学生调研考察项目—日本环境保护调研项目</w:t>
      </w:r>
      <w:r>
        <w:rPr>
          <w:rFonts w:ascii="微软雅黑" w:eastAsia="微软雅黑" w:hAnsi="微软雅黑" w:cs="微软雅黑" w:hint="eastAsia"/>
          <w:color w:val="660033"/>
          <w:sz w:val="24"/>
        </w:rPr>
        <w:t>in SOPHIA</w:t>
      </w:r>
    </w:p>
    <w:p w:rsidR="00E006C6" w:rsidRDefault="008B6F88" w:rsidP="005A1167">
      <w:pPr>
        <w:ind w:firstLineChars="150" w:firstLine="315"/>
        <w:rPr>
          <w:rFonts w:ascii="微软雅黑" w:eastAsia="微软雅黑" w:hAnsi="微软雅黑" w:cs="微软雅黑"/>
          <w:szCs w:val="21"/>
        </w:rPr>
      </w:pPr>
      <w:r>
        <w:rPr>
          <w:rFonts w:ascii="微软雅黑" w:eastAsia="微软雅黑" w:hAnsi="微软雅黑" w:cs="微软雅黑" w:hint="eastAsia"/>
          <w:szCs w:val="21"/>
        </w:rPr>
        <w:t>日本在上世纪</w:t>
      </w:r>
      <w:r>
        <w:rPr>
          <w:rFonts w:ascii="微软雅黑" w:eastAsia="微软雅黑" w:hAnsi="微软雅黑" w:cs="微软雅黑" w:hint="eastAsia"/>
          <w:szCs w:val="21"/>
        </w:rPr>
        <w:t>70-80</w:t>
      </w:r>
      <w:r>
        <w:rPr>
          <w:rFonts w:ascii="微软雅黑" w:eastAsia="微软雅黑" w:hAnsi="微软雅黑" w:cs="微软雅黑" w:hint="eastAsia"/>
          <w:szCs w:val="21"/>
        </w:rPr>
        <w:t>年代，也曾经面临过与今天中国一样的经济发展与环境恶化的矛盾。今天日本已经成为全球公认的环境资源保护最好的国家之一。在再生资源、清洁能源以及垃圾处理等方面都走在了世界前列。日本的很多经验与做法都值得中国学习借鉴。</w:t>
      </w:r>
    </w:p>
    <w:p w:rsidR="00E006C6" w:rsidRDefault="008B6F88">
      <w:pPr>
        <w:jc w:val="center"/>
        <w:rPr>
          <w:rFonts w:ascii="微软雅黑" w:eastAsia="微软雅黑" w:hAnsi="微软雅黑" w:cs="微软雅黑"/>
          <w:szCs w:val="21"/>
        </w:rPr>
      </w:pPr>
      <w:r>
        <w:rPr>
          <w:rFonts w:ascii="微软雅黑" w:eastAsia="微软雅黑" w:hAnsi="微软雅黑" w:cs="微软雅黑" w:hint="eastAsia"/>
          <w:noProof/>
        </w:rPr>
        <w:drawing>
          <wp:inline distT="0" distB="0" distL="114300" distR="114300">
            <wp:extent cx="5163185" cy="2017395"/>
            <wp:effectExtent l="0" t="0" r="1841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5163185" cy="2017395"/>
                    </a:xfrm>
                    <a:prstGeom prst="rect">
                      <a:avLst/>
                    </a:prstGeom>
                    <a:noFill/>
                    <a:ln w="9525">
                      <a:noFill/>
                      <a:miter/>
                    </a:ln>
                  </pic:spPr>
                </pic:pic>
              </a:graphicData>
            </a:graphic>
          </wp:inline>
        </w:drawing>
      </w:r>
    </w:p>
    <w:p w:rsidR="00E006C6" w:rsidRDefault="008B6F88">
      <w:pPr>
        <w:rPr>
          <w:rFonts w:ascii="微软雅黑" w:eastAsia="微软雅黑" w:hAnsi="微软雅黑" w:cs="微软雅黑"/>
          <w:b/>
          <w:bCs/>
          <w:szCs w:val="21"/>
        </w:rPr>
      </w:pPr>
      <w:r>
        <w:rPr>
          <w:rFonts w:ascii="微软雅黑" w:eastAsia="微软雅黑" w:hAnsi="微软雅黑" w:cs="微软雅黑" w:hint="eastAsia"/>
          <w:b/>
          <w:bCs/>
          <w:szCs w:val="21"/>
        </w:rPr>
        <w:t>为进一步丰富海外交流项目，拓展学子接受不同教育模式的途径，</w:t>
      </w:r>
      <w:r>
        <w:rPr>
          <w:rFonts w:ascii="微软雅黑" w:eastAsia="微软雅黑" w:hAnsi="微软雅黑" w:cs="微软雅黑" w:hint="eastAsia"/>
          <w:b/>
          <w:bCs/>
          <w:szCs w:val="21"/>
        </w:rPr>
        <w:t>2016</w:t>
      </w:r>
      <w:r>
        <w:rPr>
          <w:rFonts w:ascii="微软雅黑" w:eastAsia="微软雅黑" w:hAnsi="微软雅黑" w:cs="微软雅黑" w:hint="eastAsia"/>
          <w:b/>
          <w:bCs/>
          <w:szCs w:val="21"/>
        </w:rPr>
        <w:t>年暑假，日本上智大学，推出“国际调研系列之日本环境资源调研项目”。</w:t>
      </w:r>
    </w:p>
    <w:p w:rsidR="00E006C6" w:rsidRDefault="008B6F88" w:rsidP="005A1167">
      <w:pPr>
        <w:ind w:firstLineChars="150" w:firstLine="315"/>
        <w:rPr>
          <w:rFonts w:ascii="微软雅黑" w:eastAsia="微软雅黑" w:hAnsi="微软雅黑" w:cs="微软雅黑"/>
          <w:szCs w:val="21"/>
        </w:rPr>
      </w:pPr>
      <w:r>
        <w:rPr>
          <w:rFonts w:ascii="微软雅黑" w:eastAsia="微软雅黑" w:hAnsi="微软雅黑" w:cs="微软雅黑" w:hint="eastAsia"/>
          <w:szCs w:val="21"/>
        </w:rPr>
        <w:t>本项目将依托上智大学研究生院地球环境研究科，通过授课以及相关企业访问、实地考察等等方式，通过</w:t>
      </w:r>
      <w:r>
        <w:rPr>
          <w:rFonts w:ascii="微软雅黑" w:eastAsia="微软雅黑" w:hAnsi="微软雅黑" w:cs="微软雅黑" w:hint="eastAsia"/>
          <w:szCs w:val="21"/>
        </w:rPr>
        <w:t>10</w:t>
      </w:r>
      <w:r>
        <w:rPr>
          <w:rFonts w:ascii="微软雅黑" w:eastAsia="微软雅黑" w:hAnsi="微软雅黑" w:cs="微软雅黑" w:hint="eastAsia"/>
          <w:szCs w:val="21"/>
        </w:rPr>
        <w:t>天的时间，让学生对日本环球资源的历史及现状有切身的清楚的认识。并通过调研的模式，增强学生学习、考察、沟通的能力，以及国际化的思维。</w:t>
      </w:r>
    </w:p>
    <w:p w:rsidR="00E006C6" w:rsidRDefault="008B6F88">
      <w:pPr>
        <w:jc w:val="center"/>
        <w:rPr>
          <w:rFonts w:ascii="微软雅黑" w:eastAsia="微软雅黑" w:hAnsi="微软雅黑" w:cs="微软雅黑"/>
          <w:szCs w:val="21"/>
        </w:rPr>
      </w:pPr>
      <w:r>
        <w:rPr>
          <w:rFonts w:ascii="黑体" w:eastAsia="黑体" w:hint="eastAsia"/>
          <w:noProof/>
        </w:rPr>
        <w:drawing>
          <wp:inline distT="0" distB="0" distL="114300" distR="114300">
            <wp:extent cx="5406390" cy="2894965"/>
            <wp:effectExtent l="0" t="0" r="3810" b="635"/>
            <wp:docPr id="39" name="图片 3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图片2"/>
                    <pic:cNvPicPr>
                      <a:picLocks noChangeAspect="1"/>
                    </pic:cNvPicPr>
                  </pic:nvPicPr>
                  <pic:blipFill>
                    <a:blip r:embed="rId10"/>
                    <a:stretch>
                      <a:fillRect/>
                    </a:stretch>
                  </pic:blipFill>
                  <pic:spPr>
                    <a:xfrm>
                      <a:off x="0" y="0"/>
                      <a:ext cx="5406390" cy="2894965"/>
                    </a:xfrm>
                    <a:prstGeom prst="rect">
                      <a:avLst/>
                    </a:prstGeom>
                    <a:noFill/>
                    <a:ln w="9525">
                      <a:noFill/>
                      <a:miter/>
                    </a:ln>
                  </pic:spPr>
                </pic:pic>
              </a:graphicData>
            </a:graphic>
          </wp:inline>
        </w:drawing>
      </w:r>
    </w:p>
    <w:p w:rsidR="00E006C6" w:rsidRDefault="00E006C6">
      <w:pPr>
        <w:widowControl/>
        <w:spacing w:line="360" w:lineRule="auto"/>
        <w:jc w:val="left"/>
        <w:rPr>
          <w:rFonts w:ascii="微软雅黑" w:eastAsia="微软雅黑" w:hAnsi="微软雅黑" w:cs="微软雅黑"/>
          <w:b/>
          <w:bCs/>
          <w:color w:val="000000"/>
          <w:kern w:val="0"/>
          <w:szCs w:val="21"/>
        </w:rPr>
      </w:pPr>
      <w:r w:rsidRPr="00E006C6">
        <w:rPr>
          <w:lang w:eastAsia="ja-JP"/>
        </w:rPr>
        <w:lastRenderedPageBreak/>
        <w:pict>
          <v:rect id="_x0000_s1026" style="position:absolute;margin-left:-3.75pt;margin-top:24pt;width:492pt;height:194.25pt;z-index:251660800;v-text-anchor:middle" o:gfxdata="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" filled="f" strokecolor="#c00000" strokeweight="2.25pt">
            <v:stroke dashstyle="1 1"/>
          </v:rect>
        </w:pict>
      </w:r>
    </w:p>
    <w:p w:rsidR="00E006C6" w:rsidRDefault="008B6F88">
      <w:pPr>
        <w:widowControl/>
        <w:spacing w:line="360" w:lineRule="auto"/>
        <w:jc w:val="left"/>
        <w:rPr>
          <w:rFonts w:ascii="微软雅黑" w:eastAsia="微软雅黑" w:hAnsi="微软雅黑" w:cs="微软雅黑"/>
          <w:b/>
          <w:bCs/>
          <w:color w:val="000000"/>
          <w:kern w:val="0"/>
          <w:szCs w:val="21"/>
        </w:rPr>
      </w:pPr>
      <w:r>
        <w:rPr>
          <w:rFonts w:ascii="微软雅黑" w:eastAsia="微软雅黑" w:hAnsi="微软雅黑" w:cs="微软雅黑" w:hint="eastAsia"/>
          <w:b/>
          <w:bCs/>
          <w:color w:val="000000"/>
          <w:kern w:val="0"/>
          <w:szCs w:val="21"/>
        </w:rPr>
        <w:t>项目时间：</w:t>
      </w:r>
      <w:r>
        <w:rPr>
          <w:rFonts w:ascii="微软雅黑" w:eastAsia="微软雅黑" w:hAnsi="微软雅黑" w:cs="微软雅黑" w:hint="eastAsia"/>
          <w:b/>
          <w:bCs/>
          <w:color w:val="000000"/>
          <w:kern w:val="0"/>
          <w:szCs w:val="21"/>
        </w:rPr>
        <w:t>2016</w:t>
      </w:r>
      <w:r>
        <w:rPr>
          <w:rFonts w:ascii="微软雅黑" w:eastAsia="微软雅黑" w:hAnsi="微软雅黑" w:cs="微软雅黑" w:hint="eastAsia"/>
          <w:b/>
          <w:bCs/>
          <w:color w:val="000000"/>
          <w:kern w:val="0"/>
          <w:szCs w:val="21"/>
        </w:rPr>
        <w:t>年</w:t>
      </w:r>
      <w:r>
        <w:rPr>
          <w:rFonts w:ascii="微软雅黑" w:eastAsia="微软雅黑" w:hAnsi="微软雅黑" w:cs="微软雅黑" w:hint="eastAsia"/>
          <w:b/>
          <w:bCs/>
          <w:color w:val="000000"/>
          <w:kern w:val="0"/>
          <w:szCs w:val="21"/>
        </w:rPr>
        <w:t>7</w:t>
      </w:r>
      <w:r>
        <w:rPr>
          <w:rFonts w:ascii="微软雅黑" w:eastAsia="微软雅黑" w:hAnsi="微软雅黑" w:cs="微软雅黑" w:hint="eastAsia"/>
          <w:b/>
          <w:bCs/>
          <w:color w:val="000000"/>
          <w:kern w:val="0"/>
          <w:szCs w:val="21"/>
        </w:rPr>
        <w:t>月</w:t>
      </w:r>
      <w:r>
        <w:rPr>
          <w:rFonts w:ascii="微软雅黑" w:eastAsia="微软雅黑" w:hAnsi="微软雅黑" w:cs="微软雅黑" w:hint="eastAsia"/>
          <w:b/>
          <w:bCs/>
          <w:color w:val="000000"/>
          <w:kern w:val="0"/>
          <w:szCs w:val="21"/>
        </w:rPr>
        <w:t>1</w:t>
      </w:r>
      <w:r>
        <w:rPr>
          <w:rFonts w:ascii="微软雅黑" w:eastAsia="微软雅黑" w:hAnsi="微软雅黑" w:cs="微软雅黑"/>
          <w:b/>
          <w:bCs/>
          <w:color w:val="000000"/>
          <w:kern w:val="0"/>
          <w:szCs w:val="21"/>
        </w:rPr>
        <w:t>4</w:t>
      </w:r>
      <w:r>
        <w:rPr>
          <w:rFonts w:ascii="微软雅黑" w:eastAsia="微软雅黑" w:hAnsi="微软雅黑" w:cs="微软雅黑" w:hint="eastAsia"/>
          <w:b/>
          <w:bCs/>
          <w:color w:val="000000"/>
          <w:kern w:val="0"/>
          <w:szCs w:val="21"/>
        </w:rPr>
        <w:t>日－</w:t>
      </w:r>
      <w:r>
        <w:rPr>
          <w:rFonts w:ascii="微软雅黑" w:eastAsia="微软雅黑" w:hAnsi="微软雅黑" w:cs="微软雅黑" w:hint="eastAsia"/>
          <w:b/>
          <w:bCs/>
          <w:color w:val="000000"/>
          <w:kern w:val="0"/>
          <w:szCs w:val="21"/>
        </w:rPr>
        <w:t>2016</w:t>
      </w:r>
      <w:r>
        <w:rPr>
          <w:rFonts w:ascii="微软雅黑" w:eastAsia="微软雅黑" w:hAnsi="微软雅黑" w:cs="微软雅黑" w:hint="eastAsia"/>
          <w:b/>
          <w:bCs/>
          <w:color w:val="000000"/>
          <w:kern w:val="0"/>
          <w:szCs w:val="21"/>
        </w:rPr>
        <w:t>年</w:t>
      </w:r>
      <w:r>
        <w:rPr>
          <w:rFonts w:ascii="微软雅黑" w:eastAsia="微软雅黑" w:hAnsi="微软雅黑" w:cs="微软雅黑" w:hint="eastAsia"/>
          <w:b/>
          <w:bCs/>
          <w:color w:val="000000"/>
          <w:kern w:val="0"/>
          <w:szCs w:val="21"/>
        </w:rPr>
        <w:t>7</w:t>
      </w:r>
      <w:r>
        <w:rPr>
          <w:rFonts w:ascii="微软雅黑" w:eastAsia="微软雅黑" w:hAnsi="微软雅黑" w:cs="微软雅黑" w:hint="eastAsia"/>
          <w:b/>
          <w:bCs/>
          <w:color w:val="000000"/>
          <w:kern w:val="0"/>
          <w:szCs w:val="21"/>
        </w:rPr>
        <w:t>月</w:t>
      </w:r>
      <w:r>
        <w:rPr>
          <w:rFonts w:ascii="微软雅黑" w:eastAsia="微软雅黑" w:hAnsi="微软雅黑" w:cs="微软雅黑" w:hint="eastAsia"/>
          <w:b/>
          <w:bCs/>
          <w:color w:val="000000"/>
          <w:kern w:val="0"/>
          <w:szCs w:val="21"/>
        </w:rPr>
        <w:t>23</w:t>
      </w:r>
      <w:r>
        <w:rPr>
          <w:rFonts w:ascii="微软雅黑" w:eastAsia="微软雅黑" w:hAnsi="微软雅黑" w:cs="微软雅黑" w:hint="eastAsia"/>
          <w:b/>
          <w:bCs/>
          <w:color w:val="000000"/>
          <w:kern w:val="0"/>
          <w:szCs w:val="21"/>
        </w:rPr>
        <w:t>日（</w:t>
      </w:r>
      <w:r>
        <w:rPr>
          <w:rFonts w:ascii="微软雅黑" w:eastAsia="微软雅黑" w:hAnsi="微软雅黑" w:cs="微软雅黑" w:hint="eastAsia"/>
          <w:b/>
          <w:bCs/>
          <w:color w:val="000000"/>
          <w:kern w:val="0"/>
          <w:szCs w:val="21"/>
        </w:rPr>
        <w:t>10</w:t>
      </w:r>
      <w:r>
        <w:rPr>
          <w:rFonts w:ascii="微软雅黑" w:eastAsia="微软雅黑" w:hAnsi="微软雅黑" w:cs="微软雅黑" w:hint="eastAsia"/>
          <w:b/>
          <w:bCs/>
          <w:color w:val="000000"/>
          <w:kern w:val="0"/>
          <w:szCs w:val="21"/>
        </w:rPr>
        <w:t>天）</w:t>
      </w:r>
    </w:p>
    <w:p w:rsidR="00E006C6" w:rsidRDefault="008B6F88">
      <w:pPr>
        <w:widowControl/>
        <w:spacing w:line="360" w:lineRule="auto"/>
        <w:jc w:val="left"/>
        <w:rPr>
          <w:rFonts w:ascii="微软雅黑" w:eastAsia="微软雅黑" w:hAnsi="微软雅黑" w:cs="微软雅黑"/>
          <w:b/>
          <w:bCs/>
          <w:color w:val="000000"/>
          <w:kern w:val="0"/>
          <w:szCs w:val="21"/>
        </w:rPr>
      </w:pPr>
      <w:r>
        <w:rPr>
          <w:rFonts w:ascii="微软雅黑" w:eastAsia="微软雅黑" w:hAnsi="微软雅黑" w:cs="微软雅黑" w:hint="eastAsia"/>
          <w:b/>
          <w:bCs/>
          <w:color w:val="000000"/>
          <w:kern w:val="0"/>
          <w:szCs w:val="21"/>
        </w:rPr>
        <w:t>申请对象：在读本科生、研究生具备较强的英文沟通交流能力</w:t>
      </w:r>
    </w:p>
    <w:p w:rsidR="00E006C6" w:rsidRDefault="008B6F88">
      <w:pPr>
        <w:widowControl/>
        <w:spacing w:line="360" w:lineRule="auto"/>
        <w:jc w:val="left"/>
        <w:rPr>
          <w:rFonts w:ascii="微软雅黑" w:eastAsia="微软雅黑" w:hAnsi="微软雅黑" w:cs="微软雅黑"/>
          <w:b/>
          <w:bCs/>
          <w:color w:val="000000"/>
          <w:kern w:val="0"/>
          <w:szCs w:val="21"/>
        </w:rPr>
      </w:pPr>
      <w:r>
        <w:rPr>
          <w:rFonts w:ascii="微软雅黑" w:eastAsia="微软雅黑" w:hAnsi="微软雅黑" w:cs="微软雅黑" w:hint="eastAsia"/>
          <w:b/>
          <w:bCs/>
          <w:color w:val="000000"/>
          <w:kern w:val="0"/>
          <w:szCs w:val="21"/>
        </w:rPr>
        <w:t>项目安排：由上智大学教</w:t>
      </w:r>
      <w:r>
        <w:rPr>
          <w:rFonts w:ascii="微软雅黑" w:eastAsia="微软雅黑" w:hAnsi="微软雅黑" w:cs="微软雅黑" w:hint="eastAsia"/>
          <w:b/>
          <w:bCs/>
          <w:color w:val="000000"/>
          <w:kern w:val="0"/>
          <w:szCs w:val="21"/>
        </w:rPr>
        <w:t>授统筹安排，包括课程学习、实地考察、调研、汇报</w:t>
      </w:r>
    </w:p>
    <w:p w:rsidR="00E006C6" w:rsidRDefault="008B6F88">
      <w:pPr>
        <w:widowControl/>
        <w:spacing w:line="360" w:lineRule="auto"/>
        <w:jc w:val="left"/>
        <w:rPr>
          <w:rFonts w:ascii="微软雅黑" w:eastAsia="微软雅黑" w:hAnsi="微软雅黑" w:cs="微软雅黑"/>
          <w:b/>
          <w:bCs/>
          <w:color w:val="000000"/>
          <w:kern w:val="0"/>
          <w:szCs w:val="21"/>
        </w:rPr>
      </w:pPr>
      <w:r>
        <w:rPr>
          <w:rFonts w:ascii="微软雅黑" w:eastAsia="微软雅黑" w:hAnsi="微软雅黑" w:cs="微软雅黑" w:hint="eastAsia"/>
          <w:b/>
          <w:bCs/>
          <w:color w:val="000000"/>
          <w:kern w:val="0"/>
          <w:szCs w:val="21"/>
        </w:rPr>
        <w:t>最终需要提交调研报告至上智大学，并根据教授判断来进行学术成果鉴定。</w:t>
      </w:r>
    </w:p>
    <w:p w:rsidR="00E006C6" w:rsidRDefault="008B6F88">
      <w:pPr>
        <w:widowControl/>
        <w:spacing w:line="360" w:lineRule="auto"/>
        <w:jc w:val="left"/>
        <w:rPr>
          <w:rFonts w:ascii="微软雅黑" w:eastAsia="微软雅黑" w:hAnsi="微软雅黑" w:cs="微软雅黑"/>
          <w:b/>
          <w:bCs/>
          <w:color w:val="000000"/>
          <w:kern w:val="0"/>
          <w:szCs w:val="21"/>
        </w:rPr>
      </w:pPr>
      <w:r>
        <w:rPr>
          <w:rFonts w:ascii="微软雅黑" w:eastAsia="微软雅黑" w:hAnsi="微软雅黑" w:cs="微软雅黑" w:hint="eastAsia"/>
          <w:b/>
          <w:bCs/>
          <w:color w:val="000000"/>
          <w:kern w:val="0"/>
          <w:szCs w:val="21"/>
        </w:rPr>
        <w:t>项目认定：参加该项目学生可获上智大学项目结业证书，以及结业报告成绩单。</w:t>
      </w:r>
    </w:p>
    <w:p w:rsidR="00E006C6" w:rsidRDefault="008B6F88">
      <w:pPr>
        <w:widowControl/>
        <w:spacing w:line="360" w:lineRule="auto"/>
        <w:jc w:val="left"/>
        <w:rPr>
          <w:rFonts w:ascii="微软雅黑" w:eastAsia="微软雅黑" w:hAnsi="微软雅黑" w:cs="微软雅黑"/>
          <w:b/>
          <w:bCs/>
          <w:color w:val="FF0000"/>
          <w:kern w:val="0"/>
          <w:szCs w:val="21"/>
        </w:rPr>
      </w:pPr>
      <w:r>
        <w:rPr>
          <w:rFonts w:ascii="微软雅黑" w:eastAsia="微软雅黑" w:hAnsi="微软雅黑" w:cs="微软雅黑" w:hint="eastAsia"/>
          <w:b/>
          <w:bCs/>
          <w:color w:val="FF0000"/>
          <w:kern w:val="0"/>
          <w:szCs w:val="21"/>
        </w:rPr>
        <w:t>申请截止：</w:t>
      </w:r>
      <w:r>
        <w:rPr>
          <w:rFonts w:ascii="微软雅黑" w:eastAsia="微软雅黑" w:hAnsi="微软雅黑" w:cs="微软雅黑" w:hint="eastAsia"/>
          <w:b/>
          <w:bCs/>
          <w:color w:val="FF0000"/>
          <w:kern w:val="0"/>
          <w:szCs w:val="21"/>
        </w:rPr>
        <w:t>2016</w:t>
      </w:r>
      <w:r>
        <w:rPr>
          <w:rFonts w:ascii="微软雅黑" w:eastAsia="微软雅黑" w:hAnsi="微软雅黑" w:cs="微软雅黑" w:hint="eastAsia"/>
          <w:b/>
          <w:bCs/>
          <w:color w:val="FF0000"/>
          <w:kern w:val="0"/>
          <w:szCs w:val="21"/>
        </w:rPr>
        <w:t>年</w:t>
      </w:r>
      <w:r>
        <w:rPr>
          <w:rFonts w:ascii="微软雅黑" w:eastAsia="微软雅黑" w:hAnsi="微软雅黑" w:cs="微软雅黑" w:hint="eastAsia"/>
          <w:b/>
          <w:bCs/>
          <w:color w:val="FF0000"/>
          <w:kern w:val="0"/>
          <w:szCs w:val="21"/>
        </w:rPr>
        <w:t>5</w:t>
      </w:r>
      <w:r>
        <w:rPr>
          <w:rFonts w:ascii="微软雅黑" w:eastAsia="微软雅黑" w:hAnsi="微软雅黑" w:cs="微软雅黑" w:hint="eastAsia"/>
          <w:b/>
          <w:bCs/>
          <w:color w:val="FF0000"/>
          <w:kern w:val="0"/>
          <w:szCs w:val="21"/>
        </w:rPr>
        <w:t>月</w:t>
      </w:r>
      <w:r>
        <w:rPr>
          <w:rFonts w:ascii="微软雅黑" w:eastAsia="微软雅黑" w:hAnsi="微软雅黑" w:cs="微软雅黑" w:hint="eastAsia"/>
          <w:b/>
          <w:bCs/>
          <w:color w:val="FF0000"/>
          <w:kern w:val="0"/>
          <w:szCs w:val="21"/>
        </w:rPr>
        <w:t>31</w:t>
      </w:r>
      <w:r>
        <w:rPr>
          <w:rFonts w:ascii="微软雅黑" w:eastAsia="微软雅黑" w:hAnsi="微软雅黑" w:cs="微软雅黑" w:hint="eastAsia"/>
          <w:b/>
          <w:bCs/>
          <w:color w:val="FF0000"/>
          <w:kern w:val="0"/>
          <w:szCs w:val="21"/>
        </w:rPr>
        <w:t>日</w:t>
      </w:r>
    </w:p>
    <w:p w:rsidR="00E006C6" w:rsidRDefault="00E006C6">
      <w:pPr>
        <w:widowControl/>
        <w:spacing w:line="360" w:lineRule="auto"/>
        <w:jc w:val="left"/>
        <w:rPr>
          <w:rFonts w:ascii="微软雅黑" w:eastAsia="微软雅黑" w:hAnsi="微软雅黑" w:cs="微软雅黑"/>
          <w:b/>
          <w:bCs/>
          <w:color w:val="FF0000"/>
          <w:kern w:val="0"/>
          <w:szCs w:val="21"/>
        </w:rPr>
      </w:pPr>
    </w:p>
    <w:p w:rsidR="00E006C6" w:rsidRDefault="008B6F88">
      <w:pPr>
        <w:widowControl/>
        <w:spacing w:line="360" w:lineRule="auto"/>
        <w:jc w:val="left"/>
        <w:rPr>
          <w:rFonts w:ascii="微软雅黑" w:eastAsia="微软雅黑" w:hAnsi="微软雅黑" w:cs="微软雅黑"/>
          <w:color w:val="FF0000"/>
          <w:kern w:val="0"/>
          <w:szCs w:val="21"/>
          <w:u w:val="single"/>
        </w:rPr>
      </w:pPr>
      <w:r>
        <w:rPr>
          <w:rFonts w:ascii="微软雅黑" w:eastAsia="微软雅黑" w:hAnsi="微软雅黑" w:cs="微软雅黑" w:hint="eastAsia"/>
          <w:b/>
          <w:bCs/>
          <w:color w:val="000000"/>
          <w:kern w:val="0"/>
          <w:szCs w:val="21"/>
          <w:u w:val="single"/>
        </w:rPr>
        <w:t>学校介绍：</w:t>
      </w:r>
    </w:p>
    <w:p w:rsidR="00E006C6" w:rsidRDefault="008B6F88">
      <w:pPr>
        <w:pStyle w:val="1"/>
        <w:spacing w:line="360" w:lineRule="auto"/>
        <w:rPr>
          <w:rFonts w:ascii="微软雅黑" w:eastAsia="微软雅黑" w:hAnsi="微软雅黑" w:cs="微软雅黑"/>
          <w:color w:val="000000"/>
          <w:sz w:val="21"/>
          <w:szCs w:val="21"/>
        </w:rPr>
      </w:pPr>
      <w:r>
        <w:rPr>
          <w:rFonts w:ascii="微软雅黑" w:eastAsia="微软雅黑" w:hAnsi="微软雅黑" w:cs="微软雅黑" w:hint="eastAsia"/>
          <w:noProof/>
        </w:rPr>
        <w:drawing>
          <wp:anchor distT="0" distB="0" distL="114300" distR="114300" simplePos="0" relativeHeight="251653632" behindDoc="1" locked="0" layoutInCell="1" allowOverlap="1">
            <wp:simplePos x="0" y="0"/>
            <wp:positionH relativeFrom="column">
              <wp:posOffset>4669790</wp:posOffset>
            </wp:positionH>
            <wp:positionV relativeFrom="paragraph">
              <wp:posOffset>90805</wp:posOffset>
            </wp:positionV>
            <wp:extent cx="1429385" cy="1429385"/>
            <wp:effectExtent l="0" t="0" r="18415" b="18415"/>
            <wp:wrapTight wrapText="bothSides">
              <wp:wrapPolygon edited="0">
                <wp:start x="0" y="0"/>
                <wp:lineTo x="0" y="21303"/>
                <wp:lineTo x="21303" y="21303"/>
                <wp:lineTo x="21303" y="0"/>
                <wp:lineTo x="0" y="0"/>
              </wp:wrapPolygon>
            </wp:wrapTight>
            <wp:docPr id="1" name="图片 1"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4"/>
                    <pic:cNvPicPr>
                      <a:picLocks noChangeAspect="1"/>
                    </pic:cNvPicPr>
                  </pic:nvPicPr>
                  <pic:blipFill>
                    <a:blip r:embed="rId11"/>
                    <a:stretch>
                      <a:fillRect/>
                    </a:stretch>
                  </pic:blipFill>
                  <pic:spPr>
                    <a:xfrm>
                      <a:off x="0" y="0"/>
                      <a:ext cx="1429385" cy="1429385"/>
                    </a:xfrm>
                    <a:prstGeom prst="rect">
                      <a:avLst/>
                    </a:prstGeom>
                    <a:noFill/>
                    <a:ln w="9525">
                      <a:noFill/>
                      <a:miter/>
                    </a:ln>
                  </pic:spPr>
                </pic:pic>
              </a:graphicData>
            </a:graphic>
          </wp:anchor>
        </w:drawing>
      </w:r>
      <w:r>
        <w:rPr>
          <w:rFonts w:ascii="微软雅黑" w:eastAsia="微软雅黑" w:hAnsi="微软雅黑" w:cs="微软雅黑" w:hint="eastAsia"/>
          <w:color w:val="000000"/>
          <w:sz w:val="21"/>
          <w:szCs w:val="21"/>
        </w:rPr>
        <w:t xml:space="preserve">    </w:t>
      </w:r>
      <w:r>
        <w:rPr>
          <w:rFonts w:ascii="微软雅黑" w:eastAsia="微软雅黑" w:hAnsi="微软雅黑" w:cs="微软雅黑" w:hint="eastAsia"/>
          <w:color w:val="000000"/>
          <w:sz w:val="21"/>
          <w:szCs w:val="21"/>
        </w:rPr>
        <w:t>上智大学是日本著名私立大学。本部位于东京都千代田区纪尾井町，建于</w:t>
      </w:r>
      <w:r>
        <w:rPr>
          <w:rFonts w:ascii="微软雅黑" w:eastAsia="微软雅黑" w:hAnsi="微软雅黑" w:cs="微软雅黑" w:hint="eastAsia"/>
          <w:color w:val="000000"/>
          <w:sz w:val="21"/>
          <w:szCs w:val="21"/>
        </w:rPr>
        <w:t>1913</w:t>
      </w:r>
      <w:r>
        <w:rPr>
          <w:rFonts w:ascii="微软雅黑" w:eastAsia="微软雅黑" w:hAnsi="微软雅黑" w:cs="微软雅黑" w:hint="eastAsia"/>
          <w:color w:val="000000"/>
          <w:sz w:val="21"/>
          <w:szCs w:val="21"/>
        </w:rPr>
        <w:t>年。日本综合大学中排名第十二，私立大学中排名第三。上智大学是一所国际型大学，学校的师生与国际上的组织有广泛的联系。上智大学在</w:t>
      </w:r>
      <w:r>
        <w:rPr>
          <w:rFonts w:ascii="微软雅黑" w:eastAsia="微软雅黑" w:hAnsi="微软雅黑" w:cs="微软雅黑" w:hint="eastAsia"/>
          <w:color w:val="000000"/>
          <w:sz w:val="21"/>
          <w:szCs w:val="21"/>
        </w:rPr>
        <w:t>1949</w:t>
      </w:r>
      <w:r>
        <w:rPr>
          <w:rFonts w:ascii="微软雅黑" w:eastAsia="微软雅黑" w:hAnsi="微软雅黑" w:cs="微软雅黑" w:hint="eastAsia"/>
          <w:color w:val="000000"/>
          <w:sz w:val="21"/>
          <w:szCs w:val="21"/>
        </w:rPr>
        <w:t>年就开始实施了以英语教学并可获得学位的教学课程，并以此奠定了她在日本大学中英语教学先驱者的地位。与早稻田大学、庆应义塾大学并称为“日本私立三大名门”、“早庆上”。</w:t>
      </w:r>
    </w:p>
    <w:p w:rsidR="00E006C6" w:rsidRDefault="008B6F88">
      <w:pPr>
        <w:widowControl/>
        <w:spacing w:line="360" w:lineRule="auto"/>
        <w:ind w:firstLine="560"/>
        <w:jc w:val="left"/>
        <w:rPr>
          <w:rFonts w:ascii="微软雅黑" w:eastAsia="微软雅黑" w:hAnsi="微软雅黑" w:cs="微软雅黑"/>
          <w:color w:val="C00000"/>
          <w:kern w:val="0"/>
          <w:szCs w:val="21"/>
        </w:rPr>
      </w:pPr>
      <w:r>
        <w:rPr>
          <w:rFonts w:ascii="微软雅黑" w:eastAsia="微软雅黑" w:hAnsi="微软雅黑" w:cs="微软雅黑" w:hint="eastAsia"/>
          <w:color w:val="C00000"/>
          <w:kern w:val="0"/>
          <w:szCs w:val="21"/>
        </w:rPr>
        <w:t>上智大学研究生院地球环境研究科介绍：是上智大学专门研究地球环境方向的研究生院。也是全日本为数不多的专门研究环境相关各个方向的研究机构。</w:t>
      </w:r>
    </w:p>
    <w:p w:rsidR="00E006C6" w:rsidRDefault="008B6F88">
      <w:r>
        <w:rPr>
          <w:noProof/>
        </w:rPr>
        <w:drawing>
          <wp:inline distT="0" distB="0" distL="114300" distR="114300">
            <wp:extent cx="6183630" cy="2221865"/>
            <wp:effectExtent l="0" t="0" r="7620" b="698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2"/>
                    <a:stretch>
                      <a:fillRect/>
                    </a:stretch>
                  </pic:blipFill>
                  <pic:spPr>
                    <a:xfrm>
                      <a:off x="0" y="0"/>
                      <a:ext cx="6183630" cy="2221865"/>
                    </a:xfrm>
                    <a:prstGeom prst="rect">
                      <a:avLst/>
                    </a:prstGeom>
                    <a:noFill/>
                    <a:ln w="9525">
                      <a:noFill/>
                      <a:miter/>
                    </a:ln>
                  </pic:spPr>
                </pic:pic>
              </a:graphicData>
            </a:graphic>
          </wp:inline>
        </w:drawing>
      </w:r>
    </w:p>
    <w:p w:rsidR="00E006C6" w:rsidRDefault="008B6F88">
      <w:pPr>
        <w:widowControl/>
        <w:spacing w:line="360" w:lineRule="auto"/>
        <w:jc w:val="left"/>
        <w:rPr>
          <w:rFonts w:ascii="黑体" w:eastAsia="黑体" w:hAnsi="华文细黑" w:cs="宋体"/>
          <w:sz w:val="32"/>
          <w:szCs w:val="32"/>
        </w:rPr>
      </w:pPr>
      <w:r>
        <w:rPr>
          <w:rFonts w:ascii="黑体" w:eastAsia="黑体" w:hint="eastAsia"/>
          <w:noProof/>
        </w:rPr>
        <w:lastRenderedPageBreak/>
        <w:drawing>
          <wp:anchor distT="0" distB="0" distL="114300" distR="114300" simplePos="0" relativeHeight="251658752" behindDoc="1" locked="0" layoutInCell="1" allowOverlap="1">
            <wp:simplePos x="0" y="0"/>
            <wp:positionH relativeFrom="column">
              <wp:posOffset>4852035</wp:posOffset>
            </wp:positionH>
            <wp:positionV relativeFrom="paragraph">
              <wp:posOffset>221615</wp:posOffset>
            </wp:positionV>
            <wp:extent cx="1229995" cy="1473200"/>
            <wp:effectExtent l="0" t="0" r="8255" b="12700"/>
            <wp:wrapTight wrapText="bothSides">
              <wp:wrapPolygon edited="0">
                <wp:start x="0" y="0"/>
                <wp:lineTo x="0" y="21228"/>
                <wp:lineTo x="21410" y="21228"/>
                <wp:lineTo x="21410" y="0"/>
                <wp:lineTo x="0" y="0"/>
              </wp:wrapPolygon>
            </wp:wrapTight>
            <wp:docPr id="37" name="図 9" descr="説明: http://www.genv.sophia.ac.jp/research/images/Photo_hua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図 9" descr="説明: http://www.genv.sophia.ac.jp/research/images/Photo_huang.jpg"/>
                    <pic:cNvPicPr>
                      <a:picLocks noChangeAspect="1"/>
                    </pic:cNvPicPr>
                  </pic:nvPicPr>
                  <pic:blipFill>
                    <a:blip r:embed="rId13"/>
                    <a:stretch>
                      <a:fillRect/>
                    </a:stretch>
                  </pic:blipFill>
                  <pic:spPr>
                    <a:xfrm>
                      <a:off x="0" y="0"/>
                      <a:ext cx="1229995" cy="1473200"/>
                    </a:xfrm>
                    <a:prstGeom prst="rect">
                      <a:avLst/>
                    </a:prstGeom>
                    <a:noFill/>
                    <a:ln w="9525">
                      <a:noFill/>
                      <a:miter/>
                    </a:ln>
                  </pic:spPr>
                </pic:pic>
              </a:graphicData>
            </a:graphic>
          </wp:anchor>
        </w:drawing>
      </w:r>
      <w:r>
        <w:rPr>
          <w:rFonts w:ascii="微软雅黑" w:eastAsia="微软雅黑" w:hAnsi="微软雅黑" w:cs="微软雅黑" w:hint="eastAsia"/>
          <w:color w:val="660033"/>
          <w:sz w:val="32"/>
          <w:szCs w:val="32"/>
        </w:rPr>
        <w:t>授课内容及讲师研课题（往期）：</w:t>
      </w:r>
    </w:p>
    <w:p w:rsidR="00E006C6" w:rsidRDefault="008B6F88">
      <w:pPr>
        <w:jc w:val="left"/>
        <w:rPr>
          <w:rFonts w:ascii="黑体" w:eastAsia="黑体" w:hAnsi="华文细黑" w:cs="宋体"/>
          <w:sz w:val="32"/>
          <w:szCs w:val="32"/>
        </w:rPr>
      </w:pPr>
      <w:r>
        <w:rPr>
          <w:rFonts w:ascii="黑体" w:eastAsia="黑体" w:hAnsi="华文细黑" w:cs="宋体" w:hint="eastAsia"/>
          <w:sz w:val="32"/>
          <w:szCs w:val="32"/>
        </w:rPr>
        <w:t>流域综合管理</w:t>
      </w:r>
    </w:p>
    <w:p w:rsidR="00E006C6" w:rsidRDefault="008B6F88">
      <w:pPr>
        <w:jc w:val="left"/>
        <w:rPr>
          <w:rFonts w:ascii="黑体" w:eastAsia="黑体" w:hAnsi="华文细黑" w:cs="宋体"/>
        </w:rPr>
      </w:pPr>
      <w:r>
        <w:rPr>
          <w:rFonts w:ascii="黑体" w:eastAsia="黑体" w:hAnsi="华文细黑" w:hint="eastAsia"/>
        </w:rPr>
        <w:t>内容：</w:t>
      </w:r>
      <w:r>
        <w:rPr>
          <w:rFonts w:ascii="黑体" w:eastAsia="黑体" w:hAnsi="华文细黑" w:cs="宋体" w:hint="eastAsia"/>
        </w:rPr>
        <w:t>讲解探究水利用和水环境保全两方面的事例</w:t>
      </w:r>
    </w:p>
    <w:p w:rsidR="00E006C6" w:rsidRDefault="00E006C6">
      <w:pPr>
        <w:jc w:val="left"/>
        <w:rPr>
          <w:rFonts w:ascii="黑体" w:eastAsia="黑体" w:hAnsi="华文细黑" w:cs="宋体"/>
        </w:rPr>
      </w:pPr>
    </w:p>
    <w:p w:rsidR="00E006C6" w:rsidRDefault="008B6F88">
      <w:pPr>
        <w:jc w:val="left"/>
        <w:rPr>
          <w:rFonts w:ascii="黑体" w:eastAsia="黑体" w:hAnsi="华文细黑" w:cs="宋体"/>
          <w:b/>
          <w:color w:val="4BACC6"/>
          <w:sz w:val="44"/>
          <w:szCs w:val="44"/>
        </w:rPr>
      </w:pPr>
      <w:r>
        <w:rPr>
          <w:rFonts w:ascii="黑体" w:eastAsia="黑体" w:hAnsi="华文细黑" w:cs="宋体" w:hint="eastAsia"/>
          <w:b/>
          <w:color w:val="4BACC6"/>
          <w:sz w:val="44"/>
          <w:szCs w:val="44"/>
        </w:rPr>
        <w:t>黄光伟</w:t>
      </w:r>
    </w:p>
    <w:p w:rsidR="00E006C6" w:rsidRDefault="008B6F88">
      <w:pPr>
        <w:spacing w:line="360" w:lineRule="auto"/>
        <w:jc w:val="left"/>
        <w:rPr>
          <w:rFonts w:ascii="黑体" w:eastAsia="黑体" w:hAnsi="华文细黑" w:cs="宋体"/>
        </w:rPr>
      </w:pPr>
      <w:r>
        <w:rPr>
          <w:rFonts w:ascii="黑体" w:eastAsia="黑体" w:hAnsi="华文细黑" w:cs="宋体" w:hint="eastAsia"/>
        </w:rPr>
        <w:t>上智大学地球环境学研究科教授</w:t>
      </w:r>
    </w:p>
    <w:p w:rsidR="00E006C6" w:rsidRDefault="008B6F88">
      <w:pPr>
        <w:spacing w:line="360" w:lineRule="auto"/>
        <w:jc w:val="left"/>
        <w:rPr>
          <w:rFonts w:ascii="黑体" w:eastAsia="黑体" w:hAnsi="华文细黑" w:cs="宋体"/>
        </w:rPr>
      </w:pPr>
      <w:r>
        <w:rPr>
          <w:rFonts w:ascii="黑体" w:eastAsia="黑体" w:hAnsi="华文细黑" w:cs="宋体" w:hint="eastAsia"/>
        </w:rPr>
        <w:t>毕业于复旦大学，获得东京大学博士学位，专业为水环境学。研究河川湖沼水脉，水域生态，治水及水质污染，数值解析及现地观测，从事了广泛的水关联的研究活动</w:t>
      </w:r>
    </w:p>
    <w:p w:rsidR="00E006C6" w:rsidRDefault="008B6F88">
      <w:pPr>
        <w:jc w:val="left"/>
        <w:rPr>
          <w:rFonts w:ascii="黑体" w:eastAsia="黑体" w:hAnsi="华文细黑" w:cs="宋体"/>
        </w:rPr>
      </w:pPr>
      <w:r>
        <w:rPr>
          <w:rFonts w:ascii="黑体" w:eastAsia="黑体" w:hAnsi="华文细黑" w:cs="宋体" w:hint="eastAsia"/>
        </w:rPr>
        <w:t>近几年在国际杂志上发表的论文如下：</w:t>
      </w:r>
    </w:p>
    <w:p w:rsidR="00E006C6" w:rsidRDefault="008B6F88">
      <w:pPr>
        <w:rPr>
          <w:rFonts w:ascii="黑体" w:eastAsia="黑体" w:hAnsi="华文细黑" w:cs="宋体"/>
        </w:rPr>
      </w:pPr>
      <w:r>
        <w:rPr>
          <w:rFonts w:ascii="黑体" w:eastAsia="黑体" w:hAnsi="华文细黑" w:cs="宋体" w:hint="eastAsia"/>
        </w:rPr>
        <w:t xml:space="preserve">Huang, G.W.: Does a Kuznets Curve Apply to Flood Fatality?-A Holistic Study for China and </w:t>
      </w:r>
      <w:r>
        <w:rPr>
          <w:rFonts w:ascii="黑体" w:eastAsia="黑体" w:hAnsi="华文细黑" w:cs="宋体" w:hint="eastAsia"/>
        </w:rPr>
        <w:t>Japan, Natural Hazards, Vol. 71, Issue 3, 2029-2042, 2014.</w:t>
      </w:r>
    </w:p>
    <w:p w:rsidR="00E006C6" w:rsidRDefault="008B6F88">
      <w:pPr>
        <w:rPr>
          <w:rFonts w:ascii="黑体" w:eastAsia="黑体" w:hAnsi="华文细黑" w:cs="宋体"/>
        </w:rPr>
      </w:pPr>
      <w:r>
        <w:rPr>
          <w:rFonts w:ascii="黑体" w:eastAsia="黑体" w:hAnsi="华文细黑" w:cs="宋体" w:hint="eastAsia"/>
        </w:rPr>
        <w:t xml:space="preserve"> Huang, G.W.: Validation of Late Season Cornstalk Nitrate Test under Different Natural and Social Environments for Better Fertilizer Management in China, Oriental Journal of Chemistry, Vol. 29, No.</w:t>
      </w:r>
      <w:r>
        <w:rPr>
          <w:rFonts w:ascii="黑体" w:eastAsia="黑体" w:hAnsi="华文细黑" w:cs="宋体" w:hint="eastAsia"/>
        </w:rPr>
        <w:t>4, 1381-1389, 2013.</w:t>
      </w:r>
    </w:p>
    <w:p w:rsidR="00E006C6" w:rsidRDefault="008B6F88">
      <w:pPr>
        <w:rPr>
          <w:rFonts w:ascii="黑体" w:eastAsia="黑体" w:hAnsi="华文细黑" w:cs="宋体"/>
        </w:rPr>
      </w:pPr>
      <w:r>
        <w:rPr>
          <w:rFonts w:ascii="黑体" w:eastAsia="黑体" w:hAnsi="华文细黑" w:cs="宋体" w:hint="eastAsia"/>
        </w:rPr>
        <w:t xml:space="preserve"> Huang, G.W., Isobe, M: Carrying capacity of wetlands for massive migratory waterfowl, Hydrobiologia, Vol. 697, 5-14, 2012.</w:t>
      </w:r>
    </w:p>
    <w:p w:rsidR="00E006C6" w:rsidRDefault="008B6F88">
      <w:pPr>
        <w:rPr>
          <w:rFonts w:ascii="黑体" w:eastAsia="黑体" w:hAnsi="华文细黑" w:cs="宋体"/>
        </w:rPr>
      </w:pPr>
      <w:r>
        <w:rPr>
          <w:rFonts w:ascii="黑体" w:eastAsia="黑体" w:hAnsi="华文细黑" w:cs="宋体" w:hint="eastAsia"/>
        </w:rPr>
        <w:t xml:space="preserve"> Huang, G.W.: From confining to sharing for sustainable flood management, Sustainability, 4(7), 1397-1411, 2012.</w:t>
      </w:r>
    </w:p>
    <w:p w:rsidR="00E006C6" w:rsidRDefault="008B6F88">
      <w:pPr>
        <w:jc w:val="left"/>
        <w:rPr>
          <w:rFonts w:ascii="黑体" w:eastAsia="黑体" w:hAnsi="华文细黑" w:cs="宋体"/>
        </w:rPr>
      </w:pPr>
      <w:r>
        <w:rPr>
          <w:rFonts w:ascii="黑体" w:eastAsia="黑体" w:hAnsi="华文细黑" w:cs="宋体" w:hint="eastAsia"/>
          <w:noProof/>
        </w:rPr>
        <w:drawing>
          <wp:inline distT="0" distB="0" distL="114300" distR="114300">
            <wp:extent cx="6645910" cy="618490"/>
            <wp:effectExtent l="0" t="0" r="0" b="0"/>
            <wp:docPr id="16" name="图片 16" descr="説明: bb29a1ea15ce36d3e80963fd3af33a87e850b1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説明: bb29a1ea15ce36d3e80963fd3af33a87e850b10f.png"/>
                    <pic:cNvPicPr>
                      <a:picLocks noChangeAspect="1"/>
                    </pic:cNvPicPr>
                  </pic:nvPicPr>
                  <pic:blipFill>
                    <a:blip r:embed="rId14"/>
                    <a:stretch>
                      <a:fillRect/>
                    </a:stretch>
                  </pic:blipFill>
                  <pic:spPr>
                    <a:xfrm>
                      <a:off x="0" y="0"/>
                      <a:ext cx="6645910" cy="618490"/>
                    </a:xfrm>
                    <a:prstGeom prst="rect">
                      <a:avLst/>
                    </a:prstGeom>
                    <a:noFill/>
                    <a:ln w="9525">
                      <a:noFill/>
                      <a:miter/>
                    </a:ln>
                  </pic:spPr>
                </pic:pic>
              </a:graphicData>
            </a:graphic>
          </wp:inline>
        </w:drawing>
      </w:r>
    </w:p>
    <w:p w:rsidR="00E006C6" w:rsidRDefault="008B6F88">
      <w:pPr>
        <w:jc w:val="left"/>
        <w:rPr>
          <w:rFonts w:ascii="黑体" w:eastAsia="黑体" w:hAnsi="华文细黑" w:cs="宋体"/>
        </w:rPr>
      </w:pPr>
      <w:r>
        <w:rPr>
          <w:rFonts w:ascii="黑体" w:eastAsia="黑体" w:hint="eastAsia"/>
          <w:noProof/>
        </w:rPr>
        <w:drawing>
          <wp:anchor distT="0" distB="0" distL="114300" distR="114300" simplePos="0" relativeHeight="251654656" behindDoc="1" locked="0" layoutInCell="1" allowOverlap="1">
            <wp:simplePos x="0" y="0"/>
            <wp:positionH relativeFrom="column">
              <wp:posOffset>4819650</wp:posOffset>
            </wp:positionH>
            <wp:positionV relativeFrom="paragraph">
              <wp:posOffset>233045</wp:posOffset>
            </wp:positionV>
            <wp:extent cx="1238250" cy="1447800"/>
            <wp:effectExtent l="0" t="0" r="0" b="0"/>
            <wp:wrapTight wrapText="bothSides">
              <wp:wrapPolygon edited="0">
                <wp:start x="0" y="0"/>
                <wp:lineTo x="0" y="21316"/>
                <wp:lineTo x="21268" y="21316"/>
                <wp:lineTo x="21268" y="0"/>
                <wp:lineTo x="0" y="0"/>
              </wp:wrapPolygon>
            </wp:wrapTight>
            <wp:docPr id="2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2"/>
                    <pic:cNvPicPr>
                      <a:picLocks noChangeAspect="1"/>
                    </pic:cNvPicPr>
                  </pic:nvPicPr>
                  <pic:blipFill>
                    <a:blip r:embed="rId15"/>
                    <a:stretch>
                      <a:fillRect/>
                    </a:stretch>
                  </pic:blipFill>
                  <pic:spPr>
                    <a:xfrm>
                      <a:off x="0" y="0"/>
                      <a:ext cx="1238250" cy="1447800"/>
                    </a:xfrm>
                    <a:prstGeom prst="rect">
                      <a:avLst/>
                    </a:prstGeom>
                    <a:noFill/>
                    <a:ln w="9525">
                      <a:noFill/>
                      <a:miter/>
                    </a:ln>
                  </pic:spPr>
                </pic:pic>
              </a:graphicData>
            </a:graphic>
          </wp:anchor>
        </w:drawing>
      </w:r>
      <w:r>
        <w:rPr>
          <w:rFonts w:ascii="黑体" w:eastAsia="黑体" w:hAnsi="华文细黑" w:cs="宋体" w:hint="eastAsia"/>
          <w:sz w:val="32"/>
          <w:szCs w:val="32"/>
        </w:rPr>
        <w:t>环境政策</w:t>
      </w:r>
    </w:p>
    <w:p w:rsidR="00E006C6" w:rsidRDefault="008B6F88">
      <w:pPr>
        <w:jc w:val="left"/>
        <w:rPr>
          <w:rFonts w:ascii="黑体" w:eastAsia="黑体" w:hAnsi="华文细黑" w:cs="宋体"/>
        </w:rPr>
      </w:pPr>
      <w:r>
        <w:rPr>
          <w:rFonts w:ascii="黑体" w:eastAsia="黑体" w:hAnsi="华文细黑" w:cs="宋体" w:hint="eastAsia"/>
        </w:rPr>
        <w:t>内容：解说气候变动政策的政策行程过程</w:t>
      </w:r>
    </w:p>
    <w:p w:rsidR="00E006C6" w:rsidRDefault="00E006C6">
      <w:pPr>
        <w:jc w:val="left"/>
        <w:rPr>
          <w:rFonts w:ascii="黑体" w:eastAsia="黑体" w:hAnsi="华文细黑" w:cs="宋体"/>
        </w:rPr>
      </w:pPr>
    </w:p>
    <w:p w:rsidR="00E006C6" w:rsidRDefault="008B6F88">
      <w:pPr>
        <w:jc w:val="left"/>
        <w:rPr>
          <w:rFonts w:ascii="黑体" w:eastAsia="黑体" w:hAnsi="华文细黑" w:cs="宋体"/>
          <w:b/>
          <w:color w:val="00B050"/>
          <w:sz w:val="44"/>
          <w:szCs w:val="44"/>
        </w:rPr>
      </w:pPr>
      <w:r>
        <w:rPr>
          <w:rFonts w:ascii="黑体" w:eastAsia="黑体" w:hAnsi="华文细黑" w:cs="宋体" w:hint="eastAsia"/>
          <w:b/>
          <w:color w:val="00B050"/>
          <w:sz w:val="44"/>
          <w:szCs w:val="44"/>
        </w:rPr>
        <w:t>安．麦克唐纳</w:t>
      </w:r>
    </w:p>
    <w:p w:rsidR="00E006C6" w:rsidRDefault="008B6F88">
      <w:pPr>
        <w:spacing w:line="360" w:lineRule="auto"/>
        <w:jc w:val="left"/>
        <w:rPr>
          <w:rFonts w:ascii="黑体" w:eastAsia="黑体" w:hAnsi="华文细黑" w:cs="宋体"/>
        </w:rPr>
      </w:pPr>
      <w:r>
        <w:rPr>
          <w:rFonts w:ascii="黑体" w:eastAsia="黑体" w:hAnsi="华文细黑" w:cs="宋体" w:hint="eastAsia"/>
        </w:rPr>
        <w:t>上智大学地球环境学研究科教授</w:t>
      </w:r>
    </w:p>
    <w:p w:rsidR="00E006C6" w:rsidRDefault="008B6F88" w:rsidP="005A1167">
      <w:pPr>
        <w:spacing w:line="360" w:lineRule="auto"/>
        <w:jc w:val="left"/>
        <w:rPr>
          <w:rFonts w:ascii="黑体" w:eastAsia="黑体" w:hAnsi="华文细黑" w:cs="宋体"/>
        </w:rPr>
      </w:pPr>
      <w:r>
        <w:rPr>
          <w:rFonts w:ascii="黑体" w:eastAsia="黑体" w:hAnsi="华文细黑" w:cs="宋体" w:hint="eastAsia"/>
        </w:rPr>
        <w:t>专业为基于野外作业的实践综合的政策</w:t>
      </w:r>
    </w:p>
    <w:p w:rsidR="00E006C6" w:rsidRDefault="008B6F88">
      <w:pPr>
        <w:ind w:firstLineChars="100" w:firstLine="210"/>
        <w:jc w:val="left"/>
        <w:rPr>
          <w:rFonts w:ascii="黑体" w:eastAsia="黑体" w:hAnsi="华文细黑" w:cs="宋体"/>
        </w:rPr>
      </w:pPr>
      <w:r>
        <w:rPr>
          <w:rFonts w:ascii="黑体" w:eastAsia="黑体" w:hAnsi="华文细黑" w:hint="eastAsia"/>
          <w:color w:val="333333"/>
        </w:rPr>
        <w:t xml:space="preserve">Born in Montreal, Canada. Grew up on the Canadian prairies and Sweden. First came to Japan in 1982 and then again in 1988 as a student at Kumamoto University. Graduated from the </w:t>
      </w:r>
      <w:r>
        <w:rPr>
          <w:rFonts w:ascii="黑体" w:eastAsia="黑体" w:hAnsi="华文细黑" w:hint="eastAsia"/>
          <w:color w:val="333333"/>
        </w:rPr>
        <w:t>University of British Columbia in 1991. After completing a year on a Stanford University scholarship at the Inter-University Center for Japanese Studies, began her career at Shimizukobundo academic publishing company as a writer of ethnology and rural comm</w:t>
      </w:r>
      <w:r>
        <w:rPr>
          <w:rFonts w:ascii="黑体" w:eastAsia="黑体" w:hAnsi="华文细黑" w:hint="eastAsia"/>
          <w:color w:val="333333"/>
        </w:rPr>
        <w:t xml:space="preserve">unity issues. Publishing 13 books in Japanese, from 1998 became director of an ongoing environmental book series. From 1994 she was named a member of the Japanese national committee for promoting environmentally sound agriculture and since then has worked </w:t>
      </w:r>
      <w:r>
        <w:rPr>
          <w:rFonts w:ascii="黑体" w:eastAsia="黑体" w:hAnsi="华文细黑" w:hint="eastAsia"/>
          <w:color w:val="333333"/>
        </w:rPr>
        <w:t>on several government committees with the Ministry of Agriculture, Forestry and Fisheries, Ministry of the Environment and the Prime Minister</w:t>
      </w:r>
      <w:r>
        <w:rPr>
          <w:rFonts w:ascii="黑体" w:eastAsia="黑体" w:hAnsi="华文细黑" w:hint="eastAsia"/>
          <w:color w:val="333333"/>
        </w:rPr>
        <w:t>’</w:t>
      </w:r>
      <w:r>
        <w:rPr>
          <w:rFonts w:ascii="黑体" w:eastAsia="黑体" w:hAnsi="华文细黑" w:hint="eastAsia"/>
          <w:color w:val="333333"/>
        </w:rPr>
        <w:t xml:space="preserve">s Office. In 1997, </w:t>
      </w:r>
      <w:r>
        <w:rPr>
          <w:rFonts w:ascii="黑体" w:eastAsia="黑体" w:hAnsi="华文细黑" w:hint="eastAsia"/>
          <w:color w:val="333333"/>
        </w:rPr>
        <w:lastRenderedPageBreak/>
        <w:t>she joined Miyagi University and worked at the university</w:t>
      </w:r>
      <w:r>
        <w:rPr>
          <w:rFonts w:ascii="黑体" w:eastAsia="黑体" w:hAnsi="华文细黑" w:hint="eastAsia"/>
          <w:color w:val="333333"/>
        </w:rPr>
        <w:t>’</w:t>
      </w:r>
      <w:r>
        <w:rPr>
          <w:rFonts w:ascii="黑体" w:eastAsia="黑体" w:hAnsi="华文细黑" w:hint="eastAsia"/>
          <w:color w:val="333333"/>
        </w:rPr>
        <w:t>s International Center until 2008. Fr</w:t>
      </w:r>
      <w:r>
        <w:rPr>
          <w:rFonts w:ascii="黑体" w:eastAsia="黑体" w:hAnsi="华文细黑" w:hint="eastAsia"/>
          <w:color w:val="333333"/>
        </w:rPr>
        <w:t>om 1999 she has been an advisor and is member of the Japanese Ministry of Environment government review team member for the Intergovernmental Panel for Climate Change (IPCC) 3rd, 4th Assessment reports, and currently IPCC AR5, attending plenaries as a memb</w:t>
      </w:r>
      <w:r>
        <w:rPr>
          <w:rFonts w:ascii="黑体" w:eastAsia="黑体" w:hAnsi="华文细黑" w:hint="eastAsia"/>
          <w:color w:val="333333"/>
        </w:rPr>
        <w:t>er of the Japanese government delegation. In the spring of 2008, she moved to Kanazawa/Ishikawa to become the founding director of the United Nations University-Institute of Advanced Studies Operating Unit Ishikawa/Kanazawa. With a mandate to link research</w:t>
      </w:r>
      <w:r>
        <w:rPr>
          <w:rFonts w:ascii="黑体" w:eastAsia="黑体" w:hAnsi="华文细黑" w:hint="eastAsia"/>
          <w:color w:val="333333"/>
        </w:rPr>
        <w:t xml:space="preserve"> to policy development and implementation, worked closely with researchers involved in ecosystem assessments, local and national policy makers and UN conventions related to the environment. Working with the Secretariat of the Convention on Biological Diver</w:t>
      </w:r>
      <w:r>
        <w:rPr>
          <w:rFonts w:ascii="黑体" w:eastAsia="黑体" w:hAnsi="华文细黑" w:hint="eastAsia"/>
          <w:color w:val="333333"/>
        </w:rPr>
        <w:t>sity on marine related issues, at COP10 Nagoya 2010 co-established the Sustainable Ocean Initiative, an interface between science and policy to strengthen the marine biodiversity elements of the convention. She joined the Graduate School of Global Environm</w:t>
      </w:r>
      <w:r>
        <w:rPr>
          <w:rFonts w:ascii="黑体" w:eastAsia="黑体" w:hAnsi="华文细黑" w:hint="eastAsia"/>
          <w:color w:val="333333"/>
        </w:rPr>
        <w:t>ental Studies in 2009 as a part time lecturer on Environmental History, taking up a full-time position lecturing on global environmental policy from September 2011.</w:t>
      </w:r>
    </w:p>
    <w:p w:rsidR="00E006C6" w:rsidRDefault="008B6F88">
      <w:pPr>
        <w:jc w:val="left"/>
        <w:rPr>
          <w:rFonts w:ascii="黑体" w:eastAsia="黑体" w:hAnsi="华文细黑"/>
          <w:sz w:val="32"/>
          <w:szCs w:val="32"/>
        </w:rPr>
      </w:pPr>
      <w:r>
        <w:rPr>
          <w:rFonts w:ascii="黑体" w:eastAsia="黑体" w:hAnsi="华文细黑" w:hint="eastAsia"/>
          <w:noProof/>
          <w:sz w:val="32"/>
          <w:szCs w:val="32"/>
        </w:rPr>
        <w:drawing>
          <wp:inline distT="0" distB="0" distL="114300" distR="114300">
            <wp:extent cx="6645910" cy="618490"/>
            <wp:effectExtent l="0" t="0" r="0" b="0"/>
            <wp:docPr id="21" name="图片 21" descr="説明: bb29a1ea15ce36d3e80963fd3af33a87e850b1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説明: bb29a1ea15ce36d3e80963fd3af33a87e850b10f.png"/>
                    <pic:cNvPicPr>
                      <a:picLocks noChangeAspect="1"/>
                    </pic:cNvPicPr>
                  </pic:nvPicPr>
                  <pic:blipFill>
                    <a:blip r:embed="rId14"/>
                    <a:stretch>
                      <a:fillRect/>
                    </a:stretch>
                  </pic:blipFill>
                  <pic:spPr>
                    <a:xfrm>
                      <a:off x="0" y="0"/>
                      <a:ext cx="6645910" cy="618490"/>
                    </a:xfrm>
                    <a:prstGeom prst="rect">
                      <a:avLst/>
                    </a:prstGeom>
                    <a:noFill/>
                    <a:ln w="9525">
                      <a:noFill/>
                      <a:miter/>
                    </a:ln>
                  </pic:spPr>
                </pic:pic>
              </a:graphicData>
            </a:graphic>
          </wp:inline>
        </w:drawing>
      </w:r>
    </w:p>
    <w:p w:rsidR="00E006C6" w:rsidRDefault="008B6F88">
      <w:pPr>
        <w:jc w:val="left"/>
        <w:rPr>
          <w:rFonts w:ascii="黑体" w:eastAsia="黑体" w:hAnsi="华文细黑"/>
          <w:sz w:val="32"/>
          <w:szCs w:val="32"/>
        </w:rPr>
      </w:pPr>
      <w:r>
        <w:rPr>
          <w:rFonts w:ascii="黑体" w:eastAsia="黑体" w:hint="eastAsia"/>
          <w:noProof/>
        </w:rPr>
        <w:drawing>
          <wp:anchor distT="0" distB="0" distL="114300" distR="114300" simplePos="0" relativeHeight="251655680" behindDoc="1" locked="0" layoutInCell="1" allowOverlap="1">
            <wp:simplePos x="0" y="0"/>
            <wp:positionH relativeFrom="column">
              <wp:posOffset>4839970</wp:posOffset>
            </wp:positionH>
            <wp:positionV relativeFrom="paragraph">
              <wp:posOffset>189865</wp:posOffset>
            </wp:positionV>
            <wp:extent cx="1174750" cy="1619250"/>
            <wp:effectExtent l="0" t="0" r="6350" b="0"/>
            <wp:wrapTight wrapText="bothSides">
              <wp:wrapPolygon edited="0">
                <wp:start x="0" y="0"/>
                <wp:lineTo x="0" y="21346"/>
                <wp:lineTo x="21366" y="21346"/>
                <wp:lineTo x="21366" y="0"/>
                <wp:lineTo x="0" y="0"/>
              </wp:wrapPolygon>
            </wp:wrapTight>
            <wp:docPr id="17" name="図 6" descr="説明: 教授　ジョン・ジョセフ・プテンカラ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6" descr="説明: 教授　ジョン・ジョセフ・プテンカラム"/>
                    <pic:cNvPicPr>
                      <a:picLocks noChangeAspect="1"/>
                    </pic:cNvPicPr>
                  </pic:nvPicPr>
                  <pic:blipFill>
                    <a:blip r:embed="rId16"/>
                    <a:stretch>
                      <a:fillRect/>
                    </a:stretch>
                  </pic:blipFill>
                  <pic:spPr>
                    <a:xfrm>
                      <a:off x="0" y="0"/>
                      <a:ext cx="1174750" cy="1619250"/>
                    </a:xfrm>
                    <a:prstGeom prst="rect">
                      <a:avLst/>
                    </a:prstGeom>
                    <a:noFill/>
                    <a:ln w="9525">
                      <a:noFill/>
                      <a:miter/>
                    </a:ln>
                  </pic:spPr>
                </pic:pic>
              </a:graphicData>
            </a:graphic>
          </wp:anchor>
        </w:drawing>
      </w:r>
      <w:r>
        <w:rPr>
          <w:rFonts w:ascii="黑体" w:eastAsia="黑体" w:hAnsi="华文细黑" w:hint="eastAsia"/>
          <w:sz w:val="32"/>
          <w:szCs w:val="32"/>
        </w:rPr>
        <w:t>环境与开发</w:t>
      </w:r>
    </w:p>
    <w:p w:rsidR="00E006C6" w:rsidRDefault="008B6F88">
      <w:pPr>
        <w:jc w:val="left"/>
        <w:rPr>
          <w:rFonts w:ascii="黑体" w:eastAsia="黑体" w:hAnsi="华文细黑"/>
        </w:rPr>
      </w:pPr>
      <w:r>
        <w:rPr>
          <w:rFonts w:ascii="黑体" w:eastAsia="黑体" w:hAnsi="华文细黑" w:hint="eastAsia"/>
        </w:rPr>
        <w:t>内容：讲述什么是可持续发展的经济增长</w:t>
      </w:r>
    </w:p>
    <w:p w:rsidR="00E006C6" w:rsidRDefault="00E006C6">
      <w:pPr>
        <w:jc w:val="left"/>
        <w:rPr>
          <w:rFonts w:ascii="黑体" w:eastAsia="黑体" w:hAnsi="华文细黑"/>
        </w:rPr>
      </w:pPr>
    </w:p>
    <w:p w:rsidR="00E006C6" w:rsidRDefault="008B6F88">
      <w:pPr>
        <w:jc w:val="left"/>
        <w:rPr>
          <w:rFonts w:ascii="黑体" w:eastAsia="黑体" w:hAnsi="华文细黑"/>
          <w:b/>
          <w:color w:val="C0504D"/>
          <w:sz w:val="44"/>
          <w:szCs w:val="44"/>
        </w:rPr>
      </w:pPr>
      <w:r>
        <w:rPr>
          <w:rFonts w:ascii="黑体" w:eastAsia="黑体" w:hAnsi="华文细黑" w:hint="eastAsia"/>
          <w:b/>
          <w:color w:val="C0504D"/>
          <w:sz w:val="44"/>
          <w:szCs w:val="44"/>
        </w:rPr>
        <w:t>琼</w:t>
      </w:r>
      <w:r>
        <w:rPr>
          <w:rFonts w:ascii="黑体" w:eastAsia="黑体" w:hAnsi="华文细黑" w:hint="eastAsia"/>
          <w:b/>
          <w:color w:val="C0504D"/>
          <w:sz w:val="44"/>
          <w:szCs w:val="44"/>
        </w:rPr>
        <w:t>.</w:t>
      </w:r>
      <w:r>
        <w:rPr>
          <w:rFonts w:ascii="黑体" w:eastAsia="黑体" w:hAnsi="华文细黑" w:hint="eastAsia"/>
          <w:b/>
          <w:color w:val="C0504D"/>
          <w:sz w:val="44"/>
          <w:szCs w:val="44"/>
        </w:rPr>
        <w:t>约瑟芬</w:t>
      </w:r>
      <w:r>
        <w:rPr>
          <w:rFonts w:ascii="黑体" w:eastAsia="黑体" w:hAnsi="华文细黑" w:hint="eastAsia"/>
          <w:b/>
          <w:color w:val="C0504D"/>
          <w:sz w:val="44"/>
          <w:szCs w:val="44"/>
        </w:rPr>
        <w:t>.</w:t>
      </w:r>
      <w:r>
        <w:rPr>
          <w:rFonts w:ascii="黑体" w:eastAsia="黑体" w:hAnsi="华文细黑" w:hint="eastAsia"/>
          <w:b/>
          <w:color w:val="C0504D"/>
          <w:sz w:val="44"/>
          <w:szCs w:val="44"/>
        </w:rPr>
        <w:t>普坦克拉姆</w:t>
      </w:r>
    </w:p>
    <w:p w:rsidR="00E006C6" w:rsidRDefault="008B6F88">
      <w:pPr>
        <w:spacing w:line="360" w:lineRule="auto"/>
        <w:jc w:val="left"/>
        <w:rPr>
          <w:rFonts w:ascii="黑体" w:eastAsia="黑体" w:hAnsi="华文细黑"/>
        </w:rPr>
      </w:pPr>
      <w:r>
        <w:rPr>
          <w:rFonts w:ascii="黑体" w:eastAsia="黑体" w:hAnsi="华文细黑" w:hint="eastAsia"/>
        </w:rPr>
        <w:t>上智大学地球环境学研究科教授</w:t>
      </w:r>
    </w:p>
    <w:p w:rsidR="00E006C6" w:rsidRDefault="008B6F88">
      <w:pPr>
        <w:spacing w:line="360" w:lineRule="auto"/>
        <w:jc w:val="left"/>
        <w:rPr>
          <w:rFonts w:ascii="黑体" w:eastAsia="黑体" w:hAnsi="华文细黑"/>
        </w:rPr>
      </w:pPr>
      <w:r>
        <w:rPr>
          <w:rFonts w:ascii="黑体" w:eastAsia="黑体" w:hAnsi="华文细黑" w:hint="eastAsia"/>
        </w:rPr>
        <w:t>上智神学位取得</w:t>
      </w:r>
    </w:p>
    <w:p w:rsidR="00E006C6" w:rsidRDefault="008B6F88">
      <w:pPr>
        <w:spacing w:line="360" w:lineRule="auto"/>
        <w:jc w:val="left"/>
        <w:rPr>
          <w:rFonts w:ascii="黑体" w:eastAsia="黑体" w:hAnsi="华文细黑"/>
        </w:rPr>
      </w:pPr>
      <w:r>
        <w:rPr>
          <w:rFonts w:ascii="黑体" w:eastAsia="黑体" w:hAnsi="华文细黑" w:hint="eastAsia"/>
        </w:rPr>
        <w:t>经济学博士，从事可持续的环境与经济开发两者并存可能的模式，人的尊严，人权，穷苦人民的能够观念，以真正的全球化为前提发展中国家的立场的研究。</w:t>
      </w:r>
    </w:p>
    <w:p w:rsidR="00E006C6" w:rsidRDefault="008B6F88">
      <w:pPr>
        <w:jc w:val="left"/>
        <w:rPr>
          <w:rFonts w:ascii="黑体" w:eastAsia="黑体" w:hAnsi="华文细黑"/>
        </w:rPr>
      </w:pPr>
      <w:r>
        <w:rPr>
          <w:rFonts w:ascii="黑体" w:eastAsia="黑体" w:hAnsi="华文细黑" w:hint="eastAsia"/>
          <w:noProof/>
        </w:rPr>
        <w:drawing>
          <wp:inline distT="0" distB="0" distL="114300" distR="114300">
            <wp:extent cx="6645910" cy="618490"/>
            <wp:effectExtent l="0" t="0" r="0" b="0"/>
            <wp:docPr id="10" name="图片 10" descr="説明: bb29a1ea15ce36d3e80963fd3af33a87e850b1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説明: bb29a1ea15ce36d3e80963fd3af33a87e850b10f.png"/>
                    <pic:cNvPicPr>
                      <a:picLocks noChangeAspect="1"/>
                    </pic:cNvPicPr>
                  </pic:nvPicPr>
                  <pic:blipFill>
                    <a:blip r:embed="rId14"/>
                    <a:stretch>
                      <a:fillRect/>
                    </a:stretch>
                  </pic:blipFill>
                  <pic:spPr>
                    <a:xfrm>
                      <a:off x="0" y="0"/>
                      <a:ext cx="6645910" cy="618490"/>
                    </a:xfrm>
                    <a:prstGeom prst="rect">
                      <a:avLst/>
                    </a:prstGeom>
                    <a:noFill/>
                    <a:ln w="9525">
                      <a:noFill/>
                      <a:miter/>
                    </a:ln>
                  </pic:spPr>
                </pic:pic>
              </a:graphicData>
            </a:graphic>
          </wp:inline>
        </w:drawing>
      </w:r>
    </w:p>
    <w:p w:rsidR="00E006C6" w:rsidRDefault="008B6F88">
      <w:pPr>
        <w:jc w:val="left"/>
        <w:rPr>
          <w:rFonts w:ascii="黑体" w:eastAsia="黑体" w:hAnsi="华文细黑"/>
          <w:sz w:val="32"/>
          <w:szCs w:val="32"/>
        </w:rPr>
      </w:pPr>
      <w:r>
        <w:rPr>
          <w:noProof/>
        </w:rPr>
        <w:drawing>
          <wp:anchor distT="0" distB="0" distL="114300" distR="114300" simplePos="0" relativeHeight="251657728" behindDoc="0" locked="0" layoutInCell="1" allowOverlap="1">
            <wp:simplePos x="0" y="0"/>
            <wp:positionH relativeFrom="column">
              <wp:posOffset>4933950</wp:posOffset>
            </wp:positionH>
            <wp:positionV relativeFrom="paragraph">
              <wp:posOffset>109220</wp:posOffset>
            </wp:positionV>
            <wp:extent cx="1090295" cy="1166495"/>
            <wp:effectExtent l="0" t="0" r="14605" b="14605"/>
            <wp:wrapSquare wrapText="bothSides"/>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7"/>
                    <a:stretch>
                      <a:fillRect/>
                    </a:stretch>
                  </pic:blipFill>
                  <pic:spPr>
                    <a:xfrm>
                      <a:off x="0" y="0"/>
                      <a:ext cx="1090295" cy="1166495"/>
                    </a:xfrm>
                    <a:prstGeom prst="rect">
                      <a:avLst/>
                    </a:prstGeom>
                    <a:noFill/>
                    <a:ln w="9525">
                      <a:noFill/>
                      <a:miter/>
                    </a:ln>
                  </pic:spPr>
                </pic:pic>
              </a:graphicData>
            </a:graphic>
          </wp:anchor>
        </w:drawing>
      </w:r>
      <w:r>
        <w:rPr>
          <w:rFonts w:ascii="黑体" w:eastAsia="黑体" w:hAnsi="华文细黑" w:hint="eastAsia"/>
          <w:sz w:val="32"/>
          <w:szCs w:val="32"/>
        </w:rPr>
        <w:t>日本的环境政策</w:t>
      </w:r>
    </w:p>
    <w:p w:rsidR="00E006C6" w:rsidRDefault="008B6F88">
      <w:pPr>
        <w:jc w:val="left"/>
        <w:rPr>
          <w:rFonts w:ascii="黑体" w:eastAsia="黑体" w:hAnsi="华文细黑"/>
        </w:rPr>
      </w:pPr>
      <w:r>
        <w:rPr>
          <w:rFonts w:ascii="黑体" w:eastAsia="黑体" w:hAnsi="华文细黑" w:hint="eastAsia"/>
        </w:rPr>
        <w:t>解说日本环境政策，能源政策的推移</w:t>
      </w:r>
    </w:p>
    <w:p w:rsidR="00E006C6" w:rsidRDefault="00E006C6">
      <w:pPr>
        <w:jc w:val="left"/>
        <w:rPr>
          <w:rFonts w:ascii="黑体" w:eastAsia="黑体" w:hAnsi="华文细黑"/>
        </w:rPr>
      </w:pPr>
    </w:p>
    <w:p w:rsidR="00E006C6" w:rsidRDefault="008B6F88">
      <w:pPr>
        <w:jc w:val="left"/>
        <w:rPr>
          <w:rFonts w:ascii="黑体" w:eastAsia="黑体" w:hAnsi="华文细黑"/>
          <w:b/>
          <w:color w:val="7030A0"/>
          <w:sz w:val="44"/>
          <w:szCs w:val="44"/>
        </w:rPr>
      </w:pPr>
      <w:r>
        <w:rPr>
          <w:rFonts w:ascii="黑体" w:eastAsia="黑体" w:hAnsi="华文细黑" w:hint="eastAsia"/>
          <w:b/>
          <w:color w:val="7030A0"/>
          <w:sz w:val="44"/>
          <w:szCs w:val="44"/>
        </w:rPr>
        <w:t>岡崎雄太</w:t>
      </w:r>
    </w:p>
    <w:p w:rsidR="00E006C6" w:rsidRDefault="008B6F88">
      <w:pPr>
        <w:spacing w:line="360" w:lineRule="auto"/>
        <w:jc w:val="left"/>
        <w:rPr>
          <w:rFonts w:ascii="黑体" w:eastAsia="黑体" w:hAnsi="华文细黑"/>
        </w:rPr>
      </w:pPr>
      <w:r>
        <w:rPr>
          <w:rFonts w:ascii="黑体" w:eastAsia="黑体" w:hAnsi="华文细黑" w:hint="eastAsia"/>
        </w:rPr>
        <w:t>上智大学地球环境学研究科准教授</w:t>
      </w:r>
    </w:p>
    <w:p w:rsidR="00E006C6" w:rsidRDefault="008B6F88">
      <w:pPr>
        <w:spacing w:line="360" w:lineRule="auto"/>
        <w:jc w:val="left"/>
        <w:rPr>
          <w:rFonts w:ascii="黑体" w:eastAsia="黑体" w:hAnsi="华文细黑"/>
        </w:rPr>
      </w:pPr>
      <w:r>
        <w:rPr>
          <w:rFonts w:ascii="黑体" w:eastAsia="黑体" w:hAnsi="华文细黑" w:hint="eastAsia"/>
        </w:rPr>
        <w:t>专业为大气污染的对策。作为日本大使馆环境担当一定书记官，有在中国生活</w:t>
      </w:r>
      <w:r>
        <w:rPr>
          <w:rFonts w:ascii="黑体" w:eastAsia="黑体" w:hAnsi="华文细黑" w:hint="eastAsia"/>
        </w:rPr>
        <w:t>3</w:t>
      </w:r>
      <w:r>
        <w:rPr>
          <w:rFonts w:ascii="黑体" w:eastAsia="黑体" w:hAnsi="华文细黑" w:hint="eastAsia"/>
        </w:rPr>
        <w:t>年以上的经历，精通中国环境政策。</w:t>
      </w:r>
    </w:p>
    <w:p w:rsidR="00E006C6" w:rsidRDefault="008B6F88">
      <w:pPr>
        <w:jc w:val="left"/>
        <w:rPr>
          <w:rFonts w:ascii="黑体" w:eastAsia="黑体" w:hAnsi="华文细黑"/>
        </w:rPr>
      </w:pPr>
      <w:r>
        <w:rPr>
          <w:rFonts w:ascii="黑体" w:eastAsia="黑体" w:hAnsi="华文细黑" w:hint="eastAsia"/>
          <w:noProof/>
        </w:rPr>
        <w:lastRenderedPageBreak/>
        <w:drawing>
          <wp:inline distT="0" distB="0" distL="114300" distR="114300">
            <wp:extent cx="6645910" cy="618490"/>
            <wp:effectExtent l="0" t="0" r="0" b="0"/>
            <wp:docPr id="13" name="图片 13" descr="説明: bb29a1ea15ce36d3e80963fd3af33a87e850b1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説明: bb29a1ea15ce36d3e80963fd3af33a87e850b10f.png"/>
                    <pic:cNvPicPr>
                      <a:picLocks noChangeAspect="1"/>
                    </pic:cNvPicPr>
                  </pic:nvPicPr>
                  <pic:blipFill>
                    <a:blip r:embed="rId14"/>
                    <a:stretch>
                      <a:fillRect/>
                    </a:stretch>
                  </pic:blipFill>
                  <pic:spPr>
                    <a:xfrm>
                      <a:off x="0" y="0"/>
                      <a:ext cx="6645910" cy="618490"/>
                    </a:xfrm>
                    <a:prstGeom prst="rect">
                      <a:avLst/>
                    </a:prstGeom>
                    <a:noFill/>
                    <a:ln w="9525">
                      <a:noFill/>
                      <a:miter/>
                    </a:ln>
                  </pic:spPr>
                </pic:pic>
              </a:graphicData>
            </a:graphic>
          </wp:inline>
        </w:drawing>
      </w:r>
    </w:p>
    <w:p w:rsidR="00E006C6" w:rsidRDefault="008B6F88">
      <w:pPr>
        <w:jc w:val="left"/>
        <w:rPr>
          <w:rFonts w:ascii="黑体" w:eastAsia="黑体" w:hAnsi="华文细黑"/>
          <w:sz w:val="32"/>
          <w:szCs w:val="32"/>
        </w:rPr>
      </w:pPr>
      <w:r>
        <w:rPr>
          <w:rFonts w:ascii="黑体" w:eastAsia="黑体" w:hint="eastAsia"/>
          <w:noProof/>
        </w:rPr>
        <w:drawing>
          <wp:anchor distT="0" distB="0" distL="114300" distR="114300" simplePos="0" relativeHeight="251656704" behindDoc="1" locked="0" layoutInCell="1" allowOverlap="1">
            <wp:simplePos x="0" y="0"/>
            <wp:positionH relativeFrom="column">
              <wp:posOffset>4933950</wp:posOffset>
            </wp:positionH>
            <wp:positionV relativeFrom="paragraph">
              <wp:posOffset>118110</wp:posOffset>
            </wp:positionV>
            <wp:extent cx="1085850" cy="1428750"/>
            <wp:effectExtent l="0" t="0" r="0" b="0"/>
            <wp:wrapTight wrapText="bothSides">
              <wp:wrapPolygon edited="0">
                <wp:start x="0" y="0"/>
                <wp:lineTo x="0" y="21312"/>
                <wp:lineTo x="21221" y="21312"/>
                <wp:lineTo x="21221" y="0"/>
                <wp:lineTo x="0" y="0"/>
              </wp:wrapPolygon>
            </wp:wrapTight>
            <wp:docPr id="2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8"/>
                    <pic:cNvPicPr>
                      <a:picLocks noChangeAspect="1"/>
                    </pic:cNvPicPr>
                  </pic:nvPicPr>
                  <pic:blipFill>
                    <a:blip r:embed="rId18"/>
                    <a:stretch>
                      <a:fillRect/>
                    </a:stretch>
                  </pic:blipFill>
                  <pic:spPr>
                    <a:xfrm>
                      <a:off x="0" y="0"/>
                      <a:ext cx="1085850" cy="1428750"/>
                    </a:xfrm>
                    <a:prstGeom prst="rect">
                      <a:avLst/>
                    </a:prstGeom>
                    <a:noFill/>
                    <a:ln w="9525">
                      <a:noFill/>
                      <a:miter/>
                    </a:ln>
                  </pic:spPr>
                </pic:pic>
              </a:graphicData>
            </a:graphic>
          </wp:anchor>
        </w:drawing>
      </w:r>
      <w:r>
        <w:rPr>
          <w:rFonts w:ascii="黑体" w:eastAsia="黑体" w:hAnsi="华文细黑" w:hint="eastAsia"/>
          <w:sz w:val="32"/>
          <w:szCs w:val="32"/>
        </w:rPr>
        <w:t>环境商业</w:t>
      </w:r>
    </w:p>
    <w:p w:rsidR="00E006C6" w:rsidRDefault="008B6F88">
      <w:pPr>
        <w:jc w:val="left"/>
        <w:rPr>
          <w:rFonts w:ascii="黑体" w:eastAsia="黑体" w:hAnsi="华文细黑"/>
        </w:rPr>
      </w:pPr>
      <w:r>
        <w:rPr>
          <w:rFonts w:ascii="黑体" w:eastAsia="黑体" w:hAnsi="华文细黑" w:hint="eastAsia"/>
        </w:rPr>
        <w:t>解说企业的环境组合</w:t>
      </w:r>
    </w:p>
    <w:p w:rsidR="00E006C6" w:rsidRDefault="00E006C6">
      <w:pPr>
        <w:jc w:val="left"/>
        <w:rPr>
          <w:rFonts w:ascii="黑体" w:eastAsia="黑体" w:hAnsi="华文细黑"/>
          <w:b/>
          <w:color w:val="C00000"/>
          <w:sz w:val="44"/>
          <w:szCs w:val="44"/>
        </w:rPr>
      </w:pPr>
    </w:p>
    <w:p w:rsidR="00E006C6" w:rsidRDefault="008B6F88">
      <w:pPr>
        <w:jc w:val="left"/>
        <w:rPr>
          <w:rFonts w:ascii="黑体" w:eastAsia="黑体" w:hAnsi="华文细黑"/>
          <w:b/>
          <w:color w:val="C00000"/>
          <w:sz w:val="44"/>
          <w:szCs w:val="44"/>
        </w:rPr>
      </w:pPr>
      <w:r>
        <w:rPr>
          <w:rFonts w:ascii="黑体" w:eastAsia="黑体" w:hAnsi="华文细黑" w:hint="eastAsia"/>
          <w:b/>
          <w:color w:val="C00000"/>
          <w:sz w:val="44"/>
          <w:szCs w:val="44"/>
        </w:rPr>
        <w:t>铃木正史</w:t>
      </w:r>
    </w:p>
    <w:p w:rsidR="00E006C6" w:rsidRDefault="008B6F88">
      <w:pPr>
        <w:spacing w:line="360" w:lineRule="auto"/>
        <w:jc w:val="left"/>
        <w:rPr>
          <w:rFonts w:ascii="黑体" w:eastAsia="黑体" w:hAnsi="华文细黑"/>
        </w:rPr>
      </w:pPr>
      <w:r>
        <w:rPr>
          <w:rFonts w:ascii="黑体" w:eastAsia="黑体" w:hAnsi="华文细黑" w:hint="eastAsia"/>
        </w:rPr>
        <w:t>上智大学地球环境学研究科准教授</w:t>
      </w:r>
    </w:p>
    <w:p w:rsidR="00E006C6" w:rsidRDefault="008B6F88">
      <w:pPr>
        <w:spacing w:line="360" w:lineRule="auto"/>
        <w:jc w:val="left"/>
        <w:rPr>
          <w:rFonts w:ascii="黑体" w:eastAsia="黑体" w:hAnsi="华文细黑"/>
        </w:rPr>
      </w:pPr>
      <w:r>
        <w:rPr>
          <w:rFonts w:ascii="黑体" w:eastAsia="黑体" w:hAnsi="华文细黑" w:hint="eastAsia"/>
        </w:rPr>
        <w:t>取得了荷兰的</w:t>
      </w:r>
      <w:r>
        <w:rPr>
          <w:rFonts w:ascii="黑体" w:eastAsia="黑体" w:hAnsi="华文细黑" w:hint="eastAsia"/>
        </w:rPr>
        <w:t>Erasmus Universiteit Rotterdam</w:t>
      </w:r>
      <w:r>
        <w:rPr>
          <w:rFonts w:ascii="黑体" w:eastAsia="黑体" w:hAnsi="华文细黑" w:hint="eastAsia"/>
        </w:rPr>
        <w:t>博士称号</w:t>
      </w:r>
    </w:p>
    <w:p w:rsidR="00E006C6" w:rsidRDefault="008B6F88">
      <w:pPr>
        <w:spacing w:line="360" w:lineRule="auto"/>
        <w:jc w:val="left"/>
        <w:rPr>
          <w:rFonts w:ascii="黑体" w:eastAsia="黑体" w:hAnsi="华文细黑"/>
        </w:rPr>
      </w:pPr>
      <w:r>
        <w:rPr>
          <w:rFonts w:ascii="黑体" w:eastAsia="黑体" w:hAnsi="华文细黑" w:hint="eastAsia"/>
        </w:rPr>
        <w:t>专业为</w:t>
      </w:r>
      <w:r>
        <w:rPr>
          <w:rFonts w:ascii="黑体" w:eastAsia="黑体" w:hAnsi="华文细黑" w:hint="eastAsia"/>
        </w:rPr>
        <w:t>企业的环境</w:t>
      </w:r>
      <w:r>
        <w:rPr>
          <w:rFonts w:ascii="黑体" w:eastAsia="黑体" w:hAnsi="华文细黑" w:hint="eastAsia"/>
        </w:rPr>
        <w:t>.</w:t>
      </w:r>
      <w:r>
        <w:rPr>
          <w:rFonts w:ascii="黑体" w:eastAsia="黑体" w:hAnsi="华文细黑" w:hint="eastAsia"/>
        </w:rPr>
        <w:t>能源战略，技术转移。</w:t>
      </w:r>
    </w:p>
    <w:p w:rsidR="00E006C6" w:rsidRDefault="008B6F88">
      <w:pPr>
        <w:rPr>
          <w:rFonts w:ascii="黑体" w:eastAsia="黑体" w:hAnsi="华文细黑"/>
        </w:rPr>
      </w:pPr>
      <w:r>
        <w:rPr>
          <w:rFonts w:ascii="黑体" w:eastAsia="黑体" w:hAnsi="华文细黑" w:hint="eastAsia"/>
          <w:color w:val="333333"/>
        </w:rPr>
        <w:t xml:space="preserve">Born in Tokyo and raised in Yokohama, I received Ph.D. from Erasmus Universiteit Rotterdam in the Netherlands and MAs both from Columbia University in the US and Keio University in Japan. Prior to this position, I was an Associate </w:t>
      </w:r>
      <w:r>
        <w:rPr>
          <w:rFonts w:ascii="黑体" w:eastAsia="黑体" w:hAnsi="华文细黑" w:hint="eastAsia"/>
          <w:color w:val="333333"/>
        </w:rPr>
        <w:t>Professor at Kansai University (2010-2014) and an Assistant Professor (2007-2010) and Associate Dean at the Graduate School of International Management of International University of Japan. Apart from my academic career, I have work experience in the envir</w:t>
      </w:r>
      <w:r>
        <w:rPr>
          <w:rFonts w:ascii="黑体" w:eastAsia="黑体" w:hAnsi="华文细黑" w:hint="eastAsia"/>
          <w:color w:val="333333"/>
        </w:rPr>
        <w:t>onmental and energy consultancy. My previous positions include senior analyst positions at Mitsubishi Securities in Tokyo and Innovest Strategic Value Advisors in New York as well as consultant positions at the Department of Economic and Social Affairs (DE</w:t>
      </w:r>
      <w:r>
        <w:rPr>
          <w:rFonts w:ascii="黑体" w:eastAsia="黑体" w:hAnsi="华文细黑" w:hint="eastAsia"/>
          <w:color w:val="333333"/>
        </w:rPr>
        <w:t>SA) at the UN headquarter in New York and at the United Nations Framework Convention on Climate Change (UNFCCC) in Bonn. Presently, I work as an author, reviewer, and guest editor for international journals on corporate environmental and energy strategy.</w:t>
      </w:r>
    </w:p>
    <w:p w:rsidR="00E006C6" w:rsidRDefault="00E006C6"/>
    <w:p w:rsidR="00E006C6" w:rsidRDefault="008B6F88">
      <w:pPr>
        <w:jc w:val="center"/>
        <w:rPr>
          <w:rFonts w:ascii="微软雅黑" w:eastAsia="微软雅黑" w:hAnsi="微软雅黑" w:cs="微软雅黑"/>
        </w:rPr>
      </w:pPr>
      <w:r>
        <w:rPr>
          <w:noProof/>
        </w:rPr>
        <w:drawing>
          <wp:inline distT="0" distB="0" distL="114300" distR="114300">
            <wp:extent cx="4735195" cy="2879725"/>
            <wp:effectExtent l="0" t="0" r="8255" b="158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9"/>
                    <a:srcRect t="11811" b="6749"/>
                    <a:stretch>
                      <a:fillRect/>
                    </a:stretch>
                  </pic:blipFill>
                  <pic:spPr>
                    <a:xfrm>
                      <a:off x="0" y="0"/>
                      <a:ext cx="4735195" cy="2879725"/>
                    </a:xfrm>
                    <a:prstGeom prst="rect">
                      <a:avLst/>
                    </a:prstGeom>
                    <a:noFill/>
                    <a:ln w="9525">
                      <a:noFill/>
                      <a:miter/>
                    </a:ln>
                  </pic:spPr>
                </pic:pic>
              </a:graphicData>
            </a:graphic>
          </wp:inline>
        </w:drawing>
      </w:r>
    </w:p>
    <w:tbl>
      <w:tblPr>
        <w:tblpPr w:leftFromText="180" w:rightFromText="180" w:vertAnchor="page" w:horzAnchor="page" w:tblpXSpec="center" w:tblpY="1722"/>
        <w:tblW w:w="9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779"/>
        <w:gridCol w:w="1144"/>
        <w:gridCol w:w="5357"/>
      </w:tblGrid>
      <w:tr w:rsidR="00E006C6">
        <w:trPr>
          <w:trHeight w:val="646"/>
          <w:jc w:val="center"/>
        </w:trPr>
        <w:tc>
          <w:tcPr>
            <w:tcW w:w="92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2D050"/>
          </w:tcPr>
          <w:p w:rsidR="00E006C6" w:rsidRDefault="008B6F88">
            <w:pPr>
              <w:jc w:val="center"/>
              <w:rPr>
                <w:rFonts w:ascii="微软雅黑" w:eastAsia="微软雅黑" w:hAnsi="微软雅黑" w:cs="微软雅黑"/>
                <w:b/>
                <w:color w:val="FFFFFF"/>
                <w:sz w:val="28"/>
                <w:szCs w:val="28"/>
              </w:rPr>
            </w:pPr>
            <w:r>
              <w:rPr>
                <w:rFonts w:ascii="微软雅黑" w:eastAsia="微软雅黑" w:hAnsi="微软雅黑" w:cs="微软雅黑" w:hint="eastAsia"/>
                <w:b/>
                <w:color w:val="FFFFFF"/>
                <w:sz w:val="24"/>
              </w:rPr>
              <w:lastRenderedPageBreak/>
              <w:t>2016</w:t>
            </w:r>
            <w:r>
              <w:rPr>
                <w:rFonts w:ascii="微软雅黑" w:eastAsia="微软雅黑" w:hAnsi="微软雅黑" w:cs="微软雅黑" w:hint="eastAsia"/>
                <w:b/>
                <w:color w:val="FFFFFF"/>
                <w:sz w:val="24"/>
              </w:rPr>
              <w:t>年夏中国大学生赴日环境调研考察日程表</w:t>
            </w:r>
          </w:p>
        </w:tc>
      </w:tr>
      <w:tr w:rsidR="00E006C6">
        <w:trPr>
          <w:trHeight w:val="90"/>
          <w:jc w:val="center"/>
        </w:trPr>
        <w:tc>
          <w:tcPr>
            <w:tcW w:w="2779" w:type="dxa"/>
            <w:tcBorders>
              <w:top w:val="single" w:sz="4" w:space="0" w:color="000000" w:themeColor="text1"/>
            </w:tcBorders>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日程</w:t>
            </w:r>
          </w:p>
        </w:tc>
        <w:tc>
          <w:tcPr>
            <w:tcW w:w="6501" w:type="dxa"/>
            <w:gridSpan w:val="2"/>
            <w:tcBorders>
              <w:top w:val="single" w:sz="4" w:space="0" w:color="000000" w:themeColor="text1"/>
            </w:tcBorders>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每日计划</w:t>
            </w:r>
          </w:p>
        </w:tc>
      </w:tr>
      <w:tr w:rsidR="00E006C6">
        <w:trPr>
          <w:trHeight w:val="102"/>
          <w:jc w:val="center"/>
        </w:trPr>
        <w:tc>
          <w:tcPr>
            <w:tcW w:w="2779"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第一天</w:t>
            </w:r>
          </w:p>
        </w:tc>
        <w:tc>
          <w:tcPr>
            <w:tcW w:w="6501" w:type="dxa"/>
            <w:gridSpan w:val="2"/>
            <w:vAlign w:val="center"/>
          </w:tcPr>
          <w:p w:rsidR="00E006C6" w:rsidRDefault="008B6F88">
            <w:pPr>
              <w:ind w:firstLineChars="600" w:firstLine="1080"/>
              <w:rPr>
                <w:rFonts w:ascii="微软雅黑" w:eastAsia="微软雅黑" w:hAnsi="微软雅黑" w:cs="微软雅黑"/>
                <w:sz w:val="18"/>
                <w:szCs w:val="18"/>
              </w:rPr>
            </w:pPr>
            <w:r>
              <w:rPr>
                <w:rFonts w:ascii="微软雅黑" w:eastAsia="微软雅黑" w:hAnsi="微软雅黑" w:cs="微软雅黑" w:hint="eastAsia"/>
                <w:sz w:val="18"/>
                <w:szCs w:val="18"/>
              </w:rPr>
              <w:t>全员从国内出发，乘坐国际航班抵达日本东京</w:t>
            </w:r>
          </w:p>
          <w:p w:rsidR="00E006C6" w:rsidRDefault="008B6F88">
            <w:pPr>
              <w:ind w:firstLineChars="600" w:firstLine="1080"/>
              <w:rPr>
                <w:rFonts w:ascii="微软雅黑" w:eastAsia="微软雅黑" w:hAnsi="微软雅黑" w:cs="微软雅黑"/>
                <w:sz w:val="18"/>
                <w:szCs w:val="18"/>
              </w:rPr>
            </w:pPr>
            <w:r>
              <w:rPr>
                <w:rFonts w:ascii="微软雅黑" w:eastAsia="微软雅黑" w:hAnsi="微软雅黑" w:cs="微软雅黑" w:hint="eastAsia"/>
                <w:sz w:val="18"/>
                <w:szCs w:val="18"/>
              </w:rPr>
              <w:t>当晚举办欢迎会</w:t>
            </w:r>
          </w:p>
        </w:tc>
      </w:tr>
      <w:tr w:rsidR="00E006C6">
        <w:trPr>
          <w:cantSplit/>
          <w:trHeight w:val="678"/>
          <w:jc w:val="center"/>
        </w:trPr>
        <w:tc>
          <w:tcPr>
            <w:tcW w:w="2779" w:type="dxa"/>
            <w:vMerge w:val="restart"/>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第二天</w:t>
            </w:r>
          </w:p>
        </w:tc>
        <w:tc>
          <w:tcPr>
            <w:tcW w:w="1144"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上午</w:t>
            </w:r>
          </w:p>
        </w:tc>
        <w:tc>
          <w:tcPr>
            <w:tcW w:w="5357" w:type="dxa"/>
            <w:vAlign w:val="center"/>
          </w:tcPr>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前往上智大学</w:t>
            </w:r>
          </w:p>
          <w:p w:rsidR="00E006C6" w:rsidRDefault="008B6F88">
            <w:pPr>
              <w:rPr>
                <w:rFonts w:ascii="微软雅黑" w:eastAsia="MS Mincho" w:hAnsi="微软雅黑" w:cs="微软雅黑"/>
                <w:sz w:val="18"/>
                <w:szCs w:val="18"/>
              </w:rPr>
            </w:pPr>
            <w:r>
              <w:rPr>
                <w:rFonts w:ascii="微软雅黑" w:eastAsia="微软雅黑" w:hAnsi="微软雅黑" w:cs="微软雅黑" w:hint="eastAsia"/>
                <w:sz w:val="18"/>
                <w:szCs w:val="18"/>
              </w:rPr>
              <w:t>开课仪式／项目介绍／导师介绍／成员介绍／课题确定</w:t>
            </w:r>
          </w:p>
          <w:p w:rsidR="00E006C6" w:rsidRDefault="008B6F88">
            <w:pPr>
              <w:rPr>
                <w:rFonts w:ascii="微软雅黑" w:eastAsia="微软雅黑" w:hAnsi="微软雅黑" w:cs="微软雅黑"/>
                <w:sz w:val="18"/>
                <w:szCs w:val="18"/>
                <w:lang w:eastAsia="ja-JP"/>
              </w:rPr>
            </w:pPr>
            <w:r>
              <w:rPr>
                <w:rFonts w:ascii="微软雅黑" w:eastAsia="微软雅黑" w:hAnsi="微软雅黑" w:cs="微软雅黑" w:hint="eastAsia"/>
                <w:sz w:val="18"/>
                <w:szCs w:val="18"/>
                <w:lang w:eastAsia="ja-JP"/>
              </w:rPr>
              <w:t>校园参观</w:t>
            </w:r>
          </w:p>
          <w:p w:rsidR="00E006C6" w:rsidRDefault="008B6F88">
            <w:pPr>
              <w:rPr>
                <w:rFonts w:ascii="微软雅黑" w:eastAsia="MS Mincho" w:hAnsi="微软雅黑" w:cs="微软雅黑"/>
                <w:sz w:val="18"/>
                <w:szCs w:val="18"/>
                <w:lang w:eastAsia="ja-JP"/>
              </w:rPr>
            </w:pPr>
            <w:r>
              <w:rPr>
                <w:rFonts w:ascii="微软雅黑" w:eastAsia="微软雅黑" w:hAnsi="微软雅黑" w:cs="微软雅黑" w:hint="eastAsia"/>
                <w:sz w:val="18"/>
                <w:szCs w:val="18"/>
                <w:lang w:eastAsia="ja-JP"/>
              </w:rPr>
              <w:t>上智大学课程都市化と水環境</w:t>
            </w:r>
          </w:p>
        </w:tc>
      </w:tr>
      <w:tr w:rsidR="00E006C6">
        <w:trPr>
          <w:cantSplit/>
          <w:trHeight w:val="90"/>
          <w:jc w:val="center"/>
        </w:trPr>
        <w:tc>
          <w:tcPr>
            <w:tcW w:w="2779" w:type="dxa"/>
            <w:vMerge/>
            <w:vAlign w:val="center"/>
          </w:tcPr>
          <w:p w:rsidR="00E006C6" w:rsidRDefault="00E006C6">
            <w:pPr>
              <w:jc w:val="center"/>
              <w:rPr>
                <w:rFonts w:ascii="微软雅黑" w:eastAsia="微软雅黑" w:hAnsi="微软雅黑" w:cs="微软雅黑"/>
                <w:sz w:val="18"/>
                <w:szCs w:val="18"/>
                <w:lang w:eastAsia="ja-JP"/>
              </w:rPr>
            </w:pPr>
          </w:p>
        </w:tc>
        <w:tc>
          <w:tcPr>
            <w:tcW w:w="1144"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下午</w:t>
            </w:r>
          </w:p>
        </w:tc>
        <w:tc>
          <w:tcPr>
            <w:tcW w:w="5357" w:type="dxa"/>
            <w:vAlign w:val="center"/>
          </w:tcPr>
          <w:p w:rsidR="00E006C6" w:rsidRDefault="008B6F88">
            <w:pPr>
              <w:rPr>
                <w:rFonts w:ascii="微软雅黑" w:eastAsia="微软雅黑" w:hAnsi="微软雅黑" w:cs="微软雅黑"/>
                <w:sz w:val="18"/>
                <w:szCs w:val="18"/>
                <w:lang w:eastAsia="ja-JP"/>
              </w:rPr>
            </w:pPr>
            <w:r>
              <w:rPr>
                <w:rFonts w:ascii="微软雅黑" w:eastAsia="微软雅黑" w:hAnsi="微软雅黑" w:cs="微软雅黑" w:hint="eastAsia"/>
                <w:sz w:val="18"/>
                <w:szCs w:val="18"/>
                <w:lang w:eastAsia="ja-JP"/>
              </w:rPr>
              <w:t>上智大学课程日本の環境復元</w:t>
            </w:r>
          </w:p>
          <w:p w:rsidR="00E006C6" w:rsidRDefault="008B6F88">
            <w:pPr>
              <w:rPr>
                <w:rFonts w:ascii="微软雅黑" w:eastAsia="MS Mincho" w:hAnsi="微软雅黑" w:cs="微软雅黑"/>
                <w:sz w:val="18"/>
                <w:szCs w:val="18"/>
                <w:lang w:eastAsia="ja-JP"/>
              </w:rPr>
            </w:pPr>
            <w:r>
              <w:rPr>
                <w:rFonts w:ascii="微软雅黑" w:eastAsia="微软雅黑" w:hAnsi="微软雅黑" w:cs="微软雅黑" w:hint="eastAsia"/>
                <w:sz w:val="18"/>
                <w:szCs w:val="18"/>
              </w:rPr>
              <w:t>参观</w:t>
            </w:r>
            <w:r>
              <w:rPr>
                <w:rFonts w:ascii="微软雅黑" w:eastAsia="微软雅黑" w:hAnsi="微软雅黑" w:cs="微软雅黑" w:hint="eastAsia"/>
                <w:sz w:val="18"/>
                <w:szCs w:val="18"/>
              </w:rPr>
              <w:t>JICA</w:t>
            </w:r>
            <w:r>
              <w:rPr>
                <w:rFonts w:ascii="微软雅黑" w:eastAsia="微软雅黑" w:hAnsi="微软雅黑" w:cs="微软雅黑" w:hint="eastAsia"/>
                <w:sz w:val="18"/>
                <w:szCs w:val="18"/>
              </w:rPr>
              <w:t>研究所</w:t>
            </w:r>
          </w:p>
        </w:tc>
      </w:tr>
      <w:tr w:rsidR="00E006C6">
        <w:trPr>
          <w:cantSplit/>
          <w:trHeight w:val="90"/>
          <w:jc w:val="center"/>
        </w:trPr>
        <w:tc>
          <w:tcPr>
            <w:tcW w:w="2779" w:type="dxa"/>
            <w:vMerge w:val="restart"/>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第三天</w:t>
            </w:r>
          </w:p>
        </w:tc>
        <w:tc>
          <w:tcPr>
            <w:tcW w:w="1144"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上午</w:t>
            </w:r>
          </w:p>
        </w:tc>
        <w:tc>
          <w:tcPr>
            <w:tcW w:w="5357" w:type="dxa"/>
            <w:vAlign w:val="center"/>
          </w:tcPr>
          <w:p w:rsidR="00E006C6" w:rsidRDefault="008B6F88">
            <w:pPr>
              <w:rPr>
                <w:rFonts w:ascii="微软雅黑" w:eastAsia="微软雅黑" w:hAnsi="微软雅黑" w:cs="微软雅黑"/>
                <w:sz w:val="18"/>
                <w:szCs w:val="18"/>
                <w:lang w:eastAsia="ja-JP"/>
              </w:rPr>
            </w:pPr>
            <w:r>
              <w:rPr>
                <w:rFonts w:ascii="微软雅黑" w:eastAsia="微软雅黑" w:hAnsi="微软雅黑" w:cs="微软雅黑" w:hint="eastAsia"/>
                <w:sz w:val="18"/>
                <w:szCs w:val="18"/>
                <w:lang w:eastAsia="ja-JP"/>
              </w:rPr>
              <w:t>上智大学课程日本の環境規制</w:t>
            </w:r>
          </w:p>
        </w:tc>
      </w:tr>
      <w:tr w:rsidR="00E006C6">
        <w:trPr>
          <w:cantSplit/>
          <w:trHeight w:val="90"/>
          <w:jc w:val="center"/>
        </w:trPr>
        <w:tc>
          <w:tcPr>
            <w:tcW w:w="2779" w:type="dxa"/>
            <w:vMerge/>
            <w:vAlign w:val="center"/>
          </w:tcPr>
          <w:p w:rsidR="00E006C6" w:rsidRDefault="00E006C6">
            <w:pPr>
              <w:jc w:val="center"/>
              <w:rPr>
                <w:rFonts w:ascii="微软雅黑" w:eastAsia="微软雅黑" w:hAnsi="微软雅黑" w:cs="微软雅黑"/>
                <w:sz w:val="18"/>
                <w:szCs w:val="18"/>
                <w:lang w:eastAsia="ja-JP"/>
              </w:rPr>
            </w:pPr>
          </w:p>
        </w:tc>
        <w:tc>
          <w:tcPr>
            <w:tcW w:w="1144"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下午</w:t>
            </w:r>
          </w:p>
        </w:tc>
        <w:tc>
          <w:tcPr>
            <w:tcW w:w="5357" w:type="dxa"/>
            <w:vAlign w:val="center"/>
          </w:tcPr>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上智大学课程大気汚染</w:t>
            </w:r>
          </w:p>
        </w:tc>
      </w:tr>
      <w:tr w:rsidR="00E006C6">
        <w:trPr>
          <w:cantSplit/>
          <w:trHeight w:val="162"/>
          <w:jc w:val="center"/>
        </w:trPr>
        <w:tc>
          <w:tcPr>
            <w:tcW w:w="2779" w:type="dxa"/>
            <w:vMerge w:val="restart"/>
            <w:vAlign w:val="center"/>
          </w:tcPr>
          <w:p w:rsidR="00E006C6" w:rsidRDefault="008B6F88">
            <w:pPr>
              <w:ind w:firstLineChars="50" w:firstLine="90"/>
              <w:jc w:val="center"/>
              <w:rPr>
                <w:rFonts w:ascii="微软雅黑" w:eastAsia="微软雅黑" w:hAnsi="微软雅黑" w:cs="微软雅黑"/>
                <w:sz w:val="18"/>
                <w:szCs w:val="18"/>
              </w:rPr>
            </w:pPr>
            <w:r>
              <w:rPr>
                <w:rFonts w:ascii="微软雅黑" w:eastAsia="微软雅黑" w:hAnsi="微软雅黑" w:cs="微软雅黑" w:hint="eastAsia"/>
                <w:sz w:val="18"/>
                <w:szCs w:val="18"/>
              </w:rPr>
              <w:t>第四天</w:t>
            </w:r>
          </w:p>
        </w:tc>
        <w:tc>
          <w:tcPr>
            <w:tcW w:w="1144"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上午</w:t>
            </w:r>
          </w:p>
        </w:tc>
        <w:tc>
          <w:tcPr>
            <w:tcW w:w="5357" w:type="dxa"/>
            <w:vAlign w:val="center"/>
          </w:tcPr>
          <w:p w:rsidR="00E006C6" w:rsidRDefault="008B6F88">
            <w:pPr>
              <w:rPr>
                <w:rFonts w:ascii="微软雅黑" w:eastAsia="微软雅黑" w:hAnsi="微软雅黑" w:cs="微软雅黑"/>
                <w:sz w:val="18"/>
                <w:szCs w:val="18"/>
              </w:rPr>
            </w:pPr>
            <w:r>
              <w:rPr>
                <w:rFonts w:ascii="微软雅黑" w:eastAsia="微软雅黑" w:hAnsi="微软雅黑" w:cs="微软雅黑"/>
                <w:sz w:val="18"/>
                <w:szCs w:val="18"/>
              </w:rPr>
              <w:t>浅草寺参观</w:t>
            </w:r>
          </w:p>
        </w:tc>
      </w:tr>
      <w:tr w:rsidR="00E006C6">
        <w:trPr>
          <w:cantSplit/>
          <w:trHeight w:val="90"/>
          <w:jc w:val="center"/>
        </w:trPr>
        <w:tc>
          <w:tcPr>
            <w:tcW w:w="2779" w:type="dxa"/>
            <w:vMerge/>
            <w:vAlign w:val="center"/>
          </w:tcPr>
          <w:p w:rsidR="00E006C6" w:rsidRDefault="00E006C6">
            <w:pPr>
              <w:jc w:val="center"/>
              <w:rPr>
                <w:rFonts w:ascii="微软雅黑" w:eastAsia="微软雅黑" w:hAnsi="微软雅黑" w:cs="微软雅黑"/>
                <w:sz w:val="18"/>
                <w:szCs w:val="18"/>
                <w:lang w:eastAsia="ja-JP"/>
              </w:rPr>
            </w:pPr>
          </w:p>
        </w:tc>
        <w:tc>
          <w:tcPr>
            <w:tcW w:w="1144" w:type="dxa"/>
            <w:vMerge w:val="restart"/>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下午</w:t>
            </w:r>
          </w:p>
        </w:tc>
        <w:tc>
          <w:tcPr>
            <w:tcW w:w="5357" w:type="dxa"/>
            <w:vAlign w:val="center"/>
          </w:tcPr>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前往御殿场，眺望富士山</w:t>
            </w:r>
          </w:p>
        </w:tc>
      </w:tr>
      <w:tr w:rsidR="00E006C6">
        <w:trPr>
          <w:cantSplit/>
          <w:trHeight w:val="90"/>
          <w:jc w:val="center"/>
        </w:trPr>
        <w:tc>
          <w:tcPr>
            <w:tcW w:w="2779" w:type="dxa"/>
            <w:vMerge/>
            <w:vAlign w:val="center"/>
          </w:tcPr>
          <w:p w:rsidR="00E006C6" w:rsidRDefault="00E006C6">
            <w:pPr>
              <w:jc w:val="center"/>
              <w:rPr>
                <w:rFonts w:ascii="微软雅黑" w:eastAsia="微软雅黑" w:hAnsi="微软雅黑" w:cs="微软雅黑"/>
                <w:sz w:val="18"/>
                <w:szCs w:val="18"/>
              </w:rPr>
            </w:pPr>
          </w:p>
        </w:tc>
        <w:tc>
          <w:tcPr>
            <w:tcW w:w="1144" w:type="dxa"/>
            <w:vMerge/>
            <w:vAlign w:val="center"/>
          </w:tcPr>
          <w:p w:rsidR="00E006C6" w:rsidRDefault="00E006C6">
            <w:pPr>
              <w:jc w:val="center"/>
              <w:rPr>
                <w:rFonts w:ascii="微软雅黑" w:eastAsia="微软雅黑" w:hAnsi="微软雅黑" w:cs="微软雅黑"/>
                <w:sz w:val="18"/>
                <w:szCs w:val="18"/>
              </w:rPr>
            </w:pPr>
          </w:p>
        </w:tc>
        <w:tc>
          <w:tcPr>
            <w:tcW w:w="5357" w:type="dxa"/>
            <w:vAlign w:val="center"/>
          </w:tcPr>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入住温泉酒店，享受日式温泉自助晚餐</w:t>
            </w:r>
          </w:p>
        </w:tc>
      </w:tr>
      <w:tr w:rsidR="00E006C6">
        <w:trPr>
          <w:cantSplit/>
          <w:trHeight w:val="432"/>
          <w:jc w:val="center"/>
        </w:trPr>
        <w:tc>
          <w:tcPr>
            <w:tcW w:w="2779" w:type="dxa"/>
            <w:vMerge w:val="restart"/>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第五天</w:t>
            </w:r>
          </w:p>
        </w:tc>
        <w:tc>
          <w:tcPr>
            <w:tcW w:w="1144"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上午</w:t>
            </w:r>
          </w:p>
        </w:tc>
        <w:tc>
          <w:tcPr>
            <w:tcW w:w="5357" w:type="dxa"/>
            <w:vAlign w:val="center"/>
          </w:tcPr>
          <w:p w:rsidR="00E006C6" w:rsidRDefault="008B6F88">
            <w:pPr>
              <w:rPr>
                <w:rFonts w:ascii="微软雅黑" w:eastAsia="微软雅黑" w:hAnsi="微软雅黑" w:cs="微软雅黑"/>
                <w:sz w:val="18"/>
                <w:szCs w:val="18"/>
              </w:rPr>
            </w:pPr>
            <w:r>
              <w:rPr>
                <w:rFonts w:ascii="微软雅黑" w:eastAsia="微软雅黑" w:hAnsi="微软雅黑" w:cs="微软雅黑"/>
                <w:sz w:val="18"/>
                <w:szCs w:val="18"/>
              </w:rPr>
              <w:t>乘车返回东京市内</w:t>
            </w:r>
          </w:p>
        </w:tc>
      </w:tr>
      <w:tr w:rsidR="00E006C6">
        <w:trPr>
          <w:cantSplit/>
          <w:trHeight w:val="126"/>
          <w:jc w:val="center"/>
        </w:trPr>
        <w:tc>
          <w:tcPr>
            <w:tcW w:w="2779" w:type="dxa"/>
            <w:vMerge/>
            <w:vAlign w:val="center"/>
          </w:tcPr>
          <w:p w:rsidR="00E006C6" w:rsidRDefault="00E006C6">
            <w:pPr>
              <w:jc w:val="center"/>
              <w:rPr>
                <w:rFonts w:ascii="微软雅黑" w:eastAsia="微软雅黑" w:hAnsi="微软雅黑" w:cs="微软雅黑"/>
                <w:sz w:val="18"/>
                <w:szCs w:val="18"/>
              </w:rPr>
            </w:pPr>
          </w:p>
        </w:tc>
        <w:tc>
          <w:tcPr>
            <w:tcW w:w="1144" w:type="dxa"/>
            <w:vMerge w:val="restart"/>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下午</w:t>
            </w:r>
          </w:p>
        </w:tc>
        <w:tc>
          <w:tcPr>
            <w:tcW w:w="5357" w:type="dxa"/>
            <w:vAlign w:val="center"/>
          </w:tcPr>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秋叶原参观</w:t>
            </w:r>
          </w:p>
        </w:tc>
      </w:tr>
      <w:tr w:rsidR="00E006C6">
        <w:trPr>
          <w:cantSplit/>
          <w:trHeight w:val="126"/>
          <w:jc w:val="center"/>
        </w:trPr>
        <w:tc>
          <w:tcPr>
            <w:tcW w:w="2779" w:type="dxa"/>
            <w:vMerge/>
            <w:vAlign w:val="center"/>
          </w:tcPr>
          <w:p w:rsidR="00E006C6" w:rsidRDefault="00E006C6">
            <w:pPr>
              <w:jc w:val="center"/>
              <w:rPr>
                <w:rFonts w:ascii="微软雅黑" w:eastAsia="微软雅黑" w:hAnsi="微软雅黑" w:cs="微软雅黑"/>
                <w:sz w:val="18"/>
                <w:szCs w:val="18"/>
              </w:rPr>
            </w:pPr>
          </w:p>
        </w:tc>
        <w:tc>
          <w:tcPr>
            <w:tcW w:w="1144" w:type="dxa"/>
            <w:vMerge/>
            <w:vAlign w:val="center"/>
          </w:tcPr>
          <w:p w:rsidR="00E006C6" w:rsidRDefault="00E006C6">
            <w:pPr>
              <w:jc w:val="center"/>
              <w:rPr>
                <w:rFonts w:ascii="微软雅黑" w:eastAsia="微软雅黑" w:hAnsi="微软雅黑" w:cs="微软雅黑"/>
                <w:sz w:val="18"/>
                <w:szCs w:val="18"/>
              </w:rPr>
            </w:pPr>
          </w:p>
        </w:tc>
        <w:tc>
          <w:tcPr>
            <w:tcW w:w="5357" w:type="dxa"/>
            <w:vAlign w:val="center"/>
          </w:tcPr>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东京塔参观</w:t>
            </w:r>
          </w:p>
        </w:tc>
      </w:tr>
      <w:tr w:rsidR="00E006C6">
        <w:trPr>
          <w:cantSplit/>
          <w:trHeight w:val="90"/>
          <w:jc w:val="center"/>
        </w:trPr>
        <w:tc>
          <w:tcPr>
            <w:tcW w:w="2779" w:type="dxa"/>
            <w:vMerge w:val="restart"/>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第六天</w:t>
            </w:r>
          </w:p>
        </w:tc>
        <w:tc>
          <w:tcPr>
            <w:tcW w:w="1144"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上午</w:t>
            </w:r>
          </w:p>
        </w:tc>
        <w:tc>
          <w:tcPr>
            <w:tcW w:w="5357" w:type="dxa"/>
            <w:vAlign w:val="center"/>
          </w:tcPr>
          <w:p w:rsidR="00E006C6" w:rsidRDefault="008B6F88">
            <w:pPr>
              <w:rPr>
                <w:rFonts w:ascii="微软雅黑" w:eastAsia="微软雅黑" w:hAnsi="微软雅黑" w:cs="微软雅黑"/>
                <w:sz w:val="18"/>
                <w:szCs w:val="18"/>
                <w:lang w:eastAsia="ja-JP"/>
              </w:rPr>
            </w:pPr>
            <w:r>
              <w:rPr>
                <w:rFonts w:ascii="微软雅黑" w:eastAsia="微软雅黑" w:hAnsi="微软雅黑" w:cs="微软雅黑" w:hint="eastAsia"/>
                <w:sz w:val="18"/>
                <w:szCs w:val="18"/>
                <w:lang w:eastAsia="ja-JP"/>
              </w:rPr>
              <w:t>上智大学课程開発と環境Ⅰ</w:t>
            </w:r>
          </w:p>
          <w:p w:rsidR="00E006C6" w:rsidRDefault="008B6F88">
            <w:pPr>
              <w:rPr>
                <w:rFonts w:ascii="微软雅黑" w:eastAsia="微软雅黑" w:hAnsi="微软雅黑" w:cs="微软雅黑"/>
                <w:sz w:val="18"/>
                <w:szCs w:val="18"/>
                <w:lang w:eastAsia="ja-JP"/>
              </w:rPr>
            </w:pPr>
            <w:r>
              <w:rPr>
                <w:rFonts w:ascii="微软雅黑" w:eastAsia="微软雅黑" w:hAnsi="微软雅黑" w:cs="微软雅黑" w:hint="eastAsia"/>
                <w:sz w:val="18"/>
                <w:szCs w:val="18"/>
                <w:lang w:eastAsia="ja-JP"/>
              </w:rPr>
              <w:t>上智大学课程開発と環境Ⅱ</w:t>
            </w:r>
          </w:p>
        </w:tc>
      </w:tr>
      <w:tr w:rsidR="00E006C6">
        <w:trPr>
          <w:cantSplit/>
          <w:trHeight w:val="90"/>
          <w:jc w:val="center"/>
        </w:trPr>
        <w:tc>
          <w:tcPr>
            <w:tcW w:w="2779" w:type="dxa"/>
            <w:vMerge/>
            <w:vAlign w:val="center"/>
          </w:tcPr>
          <w:p w:rsidR="00E006C6" w:rsidRDefault="00E006C6">
            <w:pPr>
              <w:jc w:val="center"/>
              <w:rPr>
                <w:rFonts w:ascii="微软雅黑" w:eastAsia="微软雅黑" w:hAnsi="微软雅黑" w:cs="微软雅黑"/>
                <w:sz w:val="18"/>
                <w:szCs w:val="18"/>
                <w:lang w:eastAsia="ja-JP"/>
              </w:rPr>
            </w:pPr>
          </w:p>
        </w:tc>
        <w:tc>
          <w:tcPr>
            <w:tcW w:w="1144"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下午</w:t>
            </w:r>
          </w:p>
        </w:tc>
        <w:tc>
          <w:tcPr>
            <w:tcW w:w="5357" w:type="dxa"/>
            <w:vAlign w:val="center"/>
          </w:tcPr>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实地考察：</w:t>
            </w:r>
          </w:p>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千叶县我孙子市手贺沼（待定）</w:t>
            </w:r>
          </w:p>
        </w:tc>
      </w:tr>
      <w:tr w:rsidR="00E006C6">
        <w:trPr>
          <w:trHeight w:val="186"/>
          <w:jc w:val="center"/>
        </w:trPr>
        <w:tc>
          <w:tcPr>
            <w:tcW w:w="2779" w:type="dxa"/>
            <w:vMerge w:val="restart"/>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第七天</w:t>
            </w:r>
          </w:p>
        </w:tc>
        <w:tc>
          <w:tcPr>
            <w:tcW w:w="1144"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上午</w:t>
            </w:r>
          </w:p>
        </w:tc>
        <w:tc>
          <w:tcPr>
            <w:tcW w:w="5357" w:type="dxa"/>
            <w:vAlign w:val="center"/>
          </w:tcPr>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上智大学课程環境方針Ⅰ</w:t>
            </w:r>
          </w:p>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上智大学课程環境方針Ⅱ</w:t>
            </w:r>
          </w:p>
        </w:tc>
      </w:tr>
      <w:tr w:rsidR="00E006C6">
        <w:trPr>
          <w:trHeight w:val="186"/>
          <w:jc w:val="center"/>
        </w:trPr>
        <w:tc>
          <w:tcPr>
            <w:tcW w:w="2779" w:type="dxa"/>
            <w:vMerge/>
            <w:vAlign w:val="center"/>
          </w:tcPr>
          <w:p w:rsidR="00E006C6" w:rsidRDefault="00E006C6">
            <w:pPr>
              <w:jc w:val="center"/>
              <w:rPr>
                <w:rFonts w:ascii="微软雅黑" w:eastAsia="微软雅黑" w:hAnsi="微软雅黑" w:cs="微软雅黑"/>
                <w:sz w:val="18"/>
                <w:szCs w:val="18"/>
              </w:rPr>
            </w:pPr>
          </w:p>
        </w:tc>
        <w:tc>
          <w:tcPr>
            <w:tcW w:w="1144"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下午</w:t>
            </w:r>
          </w:p>
        </w:tc>
        <w:tc>
          <w:tcPr>
            <w:tcW w:w="5357" w:type="dxa"/>
            <w:vAlign w:val="center"/>
          </w:tcPr>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实地考察：</w:t>
            </w:r>
          </w:p>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有明清扫工厂</w:t>
            </w:r>
          </w:p>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有明水再生中心</w:t>
            </w:r>
          </w:p>
        </w:tc>
      </w:tr>
      <w:tr w:rsidR="00E006C6">
        <w:trPr>
          <w:cantSplit/>
          <w:trHeight w:val="90"/>
          <w:jc w:val="center"/>
        </w:trPr>
        <w:tc>
          <w:tcPr>
            <w:tcW w:w="2779" w:type="dxa"/>
            <w:vMerge w:val="restart"/>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第八天</w:t>
            </w:r>
          </w:p>
        </w:tc>
        <w:tc>
          <w:tcPr>
            <w:tcW w:w="1144"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上午</w:t>
            </w:r>
          </w:p>
        </w:tc>
        <w:tc>
          <w:tcPr>
            <w:tcW w:w="5357" w:type="dxa"/>
            <w:vAlign w:val="center"/>
          </w:tcPr>
          <w:p w:rsidR="00E006C6" w:rsidRDefault="008B6F88">
            <w:pPr>
              <w:rPr>
                <w:rFonts w:ascii="微软雅黑" w:eastAsia="微软雅黑" w:hAnsi="微软雅黑" w:cs="微软雅黑"/>
                <w:sz w:val="18"/>
                <w:szCs w:val="18"/>
                <w:lang w:eastAsia="ja-JP"/>
              </w:rPr>
            </w:pPr>
            <w:r>
              <w:rPr>
                <w:rFonts w:ascii="微软雅黑" w:eastAsia="微软雅黑" w:hAnsi="微软雅黑" w:cs="微软雅黑" w:hint="eastAsia"/>
                <w:sz w:val="18"/>
                <w:szCs w:val="18"/>
                <w:lang w:eastAsia="ja-JP"/>
              </w:rPr>
              <w:t>上智大学课程環境ビジネスⅠ</w:t>
            </w:r>
          </w:p>
          <w:p w:rsidR="00E006C6" w:rsidRDefault="008B6F88">
            <w:pPr>
              <w:rPr>
                <w:rFonts w:ascii="微软雅黑" w:eastAsia="微软雅黑" w:hAnsi="微软雅黑" w:cs="微软雅黑"/>
                <w:sz w:val="18"/>
                <w:szCs w:val="18"/>
                <w:lang w:eastAsia="ja-JP"/>
              </w:rPr>
            </w:pPr>
            <w:r>
              <w:rPr>
                <w:rFonts w:ascii="微软雅黑" w:eastAsia="微软雅黑" w:hAnsi="微软雅黑" w:cs="微软雅黑" w:hint="eastAsia"/>
                <w:sz w:val="18"/>
                <w:szCs w:val="18"/>
                <w:lang w:eastAsia="ja-JP"/>
              </w:rPr>
              <w:t>上智大学课程環境ビジネスⅡ</w:t>
            </w:r>
          </w:p>
        </w:tc>
      </w:tr>
      <w:tr w:rsidR="00E006C6">
        <w:trPr>
          <w:cantSplit/>
          <w:trHeight w:val="90"/>
          <w:jc w:val="center"/>
        </w:trPr>
        <w:tc>
          <w:tcPr>
            <w:tcW w:w="2779" w:type="dxa"/>
            <w:vMerge/>
            <w:vAlign w:val="center"/>
          </w:tcPr>
          <w:p w:rsidR="00E006C6" w:rsidRDefault="00E006C6">
            <w:pPr>
              <w:jc w:val="center"/>
              <w:rPr>
                <w:rFonts w:ascii="微软雅黑" w:eastAsia="微软雅黑" w:hAnsi="微软雅黑" w:cs="微软雅黑"/>
                <w:sz w:val="18"/>
                <w:szCs w:val="18"/>
                <w:lang w:eastAsia="ja-JP"/>
              </w:rPr>
            </w:pPr>
          </w:p>
        </w:tc>
        <w:tc>
          <w:tcPr>
            <w:tcW w:w="1144"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下午</w:t>
            </w:r>
          </w:p>
        </w:tc>
        <w:tc>
          <w:tcPr>
            <w:tcW w:w="5357" w:type="dxa"/>
            <w:vAlign w:val="center"/>
          </w:tcPr>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小组发表会：</w:t>
            </w:r>
          </w:p>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中国環境問題解決策</w:t>
            </w:r>
          </w:p>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成果评定、结业仪式</w:t>
            </w:r>
          </w:p>
        </w:tc>
      </w:tr>
      <w:tr w:rsidR="00E006C6">
        <w:trPr>
          <w:cantSplit/>
          <w:trHeight w:val="716"/>
          <w:jc w:val="center"/>
        </w:trPr>
        <w:tc>
          <w:tcPr>
            <w:tcW w:w="2779"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第九天</w:t>
            </w:r>
          </w:p>
        </w:tc>
        <w:tc>
          <w:tcPr>
            <w:tcW w:w="1144"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全天</w:t>
            </w:r>
          </w:p>
        </w:tc>
        <w:tc>
          <w:tcPr>
            <w:tcW w:w="5357" w:type="dxa"/>
            <w:vAlign w:val="center"/>
          </w:tcPr>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自由活动</w:t>
            </w:r>
          </w:p>
        </w:tc>
      </w:tr>
      <w:tr w:rsidR="00E006C6">
        <w:trPr>
          <w:trHeight w:val="242"/>
          <w:jc w:val="center"/>
        </w:trPr>
        <w:tc>
          <w:tcPr>
            <w:tcW w:w="2779"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sz w:val="18"/>
                <w:szCs w:val="18"/>
              </w:rPr>
              <w:t>第十天</w:t>
            </w:r>
          </w:p>
        </w:tc>
        <w:tc>
          <w:tcPr>
            <w:tcW w:w="1144" w:type="dxa"/>
            <w:vAlign w:val="center"/>
          </w:tcPr>
          <w:p w:rsidR="00E006C6" w:rsidRDefault="008B6F88">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上午</w:t>
            </w:r>
          </w:p>
        </w:tc>
        <w:tc>
          <w:tcPr>
            <w:tcW w:w="5357" w:type="dxa"/>
            <w:vAlign w:val="center"/>
          </w:tcPr>
          <w:p w:rsidR="00E006C6" w:rsidRDefault="008B6F88">
            <w:pPr>
              <w:rPr>
                <w:rFonts w:ascii="微软雅黑" w:eastAsia="微软雅黑" w:hAnsi="微软雅黑" w:cs="微软雅黑"/>
                <w:sz w:val="18"/>
                <w:szCs w:val="18"/>
              </w:rPr>
            </w:pPr>
            <w:r>
              <w:rPr>
                <w:rFonts w:ascii="微软雅黑" w:eastAsia="微软雅黑" w:hAnsi="微软雅黑" w:cs="微软雅黑" w:hint="eastAsia"/>
                <w:sz w:val="18"/>
                <w:szCs w:val="18"/>
              </w:rPr>
              <w:t>搭乘航班返回国内</w:t>
            </w:r>
          </w:p>
        </w:tc>
      </w:tr>
    </w:tbl>
    <w:p w:rsidR="00E006C6" w:rsidRDefault="008B6F88">
      <w:pPr>
        <w:widowControl/>
        <w:spacing w:line="360" w:lineRule="auto"/>
        <w:jc w:val="center"/>
        <w:rPr>
          <w:rFonts w:ascii="微软雅黑" w:eastAsia="微软雅黑" w:hAnsi="微软雅黑" w:cs="微软雅黑"/>
          <w:bCs/>
          <w:color w:val="000000"/>
          <w:kern w:val="0"/>
          <w:sz w:val="18"/>
          <w:szCs w:val="18"/>
        </w:rPr>
      </w:pPr>
      <w:r>
        <w:rPr>
          <w:rFonts w:ascii="微软雅黑" w:eastAsia="微软雅黑" w:hAnsi="微软雅黑" w:cs="微软雅黑" w:hint="eastAsia"/>
          <w:bCs/>
          <w:color w:val="000000"/>
          <w:kern w:val="0"/>
          <w:sz w:val="18"/>
          <w:szCs w:val="18"/>
        </w:rPr>
        <w:t>关于调研行程说明</w:t>
      </w:r>
      <w:r>
        <w:rPr>
          <w:rFonts w:ascii="微软雅黑" w:eastAsia="微软雅黑" w:hAnsi="微软雅黑" w:cs="微软雅黑" w:hint="eastAsia"/>
          <w:bCs/>
          <w:color w:val="000000"/>
          <w:kern w:val="0"/>
          <w:sz w:val="18"/>
          <w:szCs w:val="18"/>
        </w:rPr>
        <w:t xml:space="preserve">: </w:t>
      </w:r>
      <w:r>
        <w:rPr>
          <w:rFonts w:ascii="微软雅黑" w:eastAsia="微软雅黑" w:hAnsi="微软雅黑" w:cs="微软雅黑" w:hint="eastAsia"/>
          <w:bCs/>
          <w:color w:val="000000"/>
          <w:kern w:val="0"/>
          <w:sz w:val="18"/>
          <w:szCs w:val="18"/>
        </w:rPr>
        <w:t xml:space="preserve"> </w:t>
      </w:r>
      <w:r>
        <w:rPr>
          <w:rFonts w:ascii="微软雅黑" w:eastAsia="微软雅黑" w:hAnsi="微软雅黑" w:cs="微软雅黑" w:hint="eastAsia"/>
          <w:bCs/>
          <w:color w:val="000000"/>
          <w:kern w:val="0"/>
          <w:sz w:val="18"/>
          <w:szCs w:val="18"/>
        </w:rPr>
        <w:t>调研内容及安排，以上智大学研究生院教授本期最终安排为准。授课内容和参观地点可能存在部分调整。</w:t>
      </w:r>
    </w:p>
    <w:p w:rsidR="00E006C6" w:rsidRDefault="008B6F88">
      <w:pPr>
        <w:widowControl/>
        <w:spacing w:line="360" w:lineRule="auto"/>
        <w:jc w:val="center"/>
        <w:rPr>
          <w:rFonts w:ascii="微软雅黑" w:eastAsia="微软雅黑" w:hAnsi="微软雅黑" w:cs="微软雅黑"/>
        </w:rPr>
      </w:pPr>
      <w:r>
        <w:rPr>
          <w:rFonts w:ascii="微软雅黑" w:eastAsia="微软雅黑" w:hAnsi="微软雅黑" w:cs="微软雅黑" w:hint="eastAsia"/>
          <w:noProof/>
        </w:rPr>
        <w:drawing>
          <wp:inline distT="0" distB="0" distL="114300" distR="114300">
            <wp:extent cx="2702560" cy="920115"/>
            <wp:effectExtent l="0" t="0" r="2540" b="133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0"/>
                    <a:srcRect/>
                    <a:stretch>
                      <a:fillRect/>
                    </a:stretch>
                  </pic:blipFill>
                  <pic:spPr>
                    <a:xfrm rot="10800000" flipV="1">
                      <a:off x="0" y="0"/>
                      <a:ext cx="2702560" cy="920115"/>
                    </a:xfrm>
                    <a:prstGeom prst="rect">
                      <a:avLst/>
                    </a:prstGeom>
                    <a:noFill/>
                    <a:ln w="9525">
                      <a:noFill/>
                      <a:miter/>
                    </a:ln>
                  </pic:spPr>
                </pic:pic>
              </a:graphicData>
            </a:graphic>
          </wp:inline>
        </w:drawing>
      </w:r>
    </w:p>
    <w:p w:rsidR="00E006C6" w:rsidRDefault="008B6F88">
      <w:pPr>
        <w:widowControl/>
        <w:spacing w:line="360" w:lineRule="auto"/>
        <w:jc w:val="left"/>
        <w:rPr>
          <w:rFonts w:ascii="微软雅黑" w:eastAsia="微软雅黑" w:hAnsi="微软雅黑" w:cs="微软雅黑"/>
          <w:b/>
          <w:bCs/>
          <w:color w:val="000000"/>
          <w:kern w:val="0"/>
          <w:szCs w:val="21"/>
        </w:rPr>
      </w:pPr>
      <w:r>
        <w:rPr>
          <w:rFonts w:ascii="微软雅黑" w:eastAsia="微软雅黑" w:hAnsi="微软雅黑" w:cs="微软雅黑" w:hint="eastAsia"/>
          <w:b/>
          <w:bCs/>
          <w:noProof/>
          <w:color w:val="000000"/>
          <w:kern w:val="0"/>
          <w:szCs w:val="21"/>
        </w:rPr>
        <w:lastRenderedPageBreak/>
        <w:drawing>
          <wp:inline distT="0" distB="0" distL="114300" distR="114300">
            <wp:extent cx="6021070" cy="1291590"/>
            <wp:effectExtent l="0" t="0" r="17780" b="3810"/>
            <wp:docPr id="12" name="图片 12" descr="shangz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shangzhi"/>
                    <pic:cNvPicPr>
                      <a:picLocks noChangeAspect="1"/>
                    </pic:cNvPicPr>
                  </pic:nvPicPr>
                  <pic:blipFill>
                    <a:blip r:embed="rId21"/>
                    <a:srcRect/>
                    <a:stretch>
                      <a:fillRect/>
                    </a:stretch>
                  </pic:blipFill>
                  <pic:spPr>
                    <a:xfrm>
                      <a:off x="0" y="0"/>
                      <a:ext cx="6021070" cy="1291590"/>
                    </a:xfrm>
                    <a:prstGeom prst="rect">
                      <a:avLst/>
                    </a:prstGeom>
                  </pic:spPr>
                </pic:pic>
              </a:graphicData>
            </a:graphic>
          </wp:inline>
        </w:drawing>
      </w:r>
    </w:p>
    <w:p w:rsidR="00E006C6" w:rsidRDefault="00E006C6">
      <w:pPr>
        <w:widowControl/>
        <w:spacing w:line="360" w:lineRule="auto"/>
        <w:jc w:val="left"/>
        <w:rPr>
          <w:rFonts w:ascii="微软雅黑" w:eastAsia="微软雅黑" w:hAnsi="微软雅黑" w:cs="微软雅黑"/>
          <w:color w:val="000000"/>
          <w:kern w:val="0"/>
          <w:szCs w:val="21"/>
        </w:rPr>
      </w:pPr>
      <w:r w:rsidRPr="00E006C6">
        <w:rPr>
          <w:sz w:val="22"/>
          <w:lang w:eastAsia="ja-JP"/>
        </w:rPr>
        <w:pict>
          <v:oval id="_x0000_s1029" style="position:absolute;margin-left:-3pt;margin-top:9.1pt;width:12pt;height:12pt;z-index:251661824" o:gfxdata="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CvTQo1AAAAAcBAAAPAAAAAAAAAAEAIAAAACIA&#10;AABkcnMvZG93bnJldi54bWxQSwECFAAUAAAACACHTuJArHPz1A0CAADnAwAADgAAAAAAAAABACAA&#10;AAAjAQAAZHJzL2Uyb0RvYy54bWxQSwUGAAAAAAYABgBZAQAAogUAAAAA&#10;" fillcolor="#900" stroked="f"/>
        </w:pict>
      </w:r>
      <w:r w:rsidR="008B6F88">
        <w:rPr>
          <w:rFonts w:ascii="微软雅黑" w:eastAsia="微软雅黑" w:hAnsi="微软雅黑" w:cs="微软雅黑" w:hint="eastAsia"/>
          <w:b/>
          <w:bCs/>
          <w:color w:val="000000"/>
          <w:kern w:val="0"/>
          <w:szCs w:val="21"/>
        </w:rPr>
        <w:t xml:space="preserve">   </w:t>
      </w:r>
      <w:r w:rsidR="008B6F88">
        <w:rPr>
          <w:rFonts w:ascii="微软雅黑" w:eastAsia="微软雅黑" w:hAnsi="微软雅黑" w:cs="微软雅黑" w:hint="eastAsia"/>
          <w:b/>
          <w:bCs/>
          <w:color w:val="000000"/>
          <w:kern w:val="0"/>
          <w:szCs w:val="21"/>
        </w:rPr>
        <w:t>项目费用</w:t>
      </w:r>
      <w:r w:rsidR="008B6F88">
        <w:rPr>
          <w:rFonts w:ascii="微软雅黑" w:eastAsia="微软雅黑" w:hAnsi="微软雅黑" w:cs="微软雅黑" w:hint="eastAsia"/>
          <w:b/>
          <w:bCs/>
          <w:color w:val="000000"/>
          <w:kern w:val="0"/>
          <w:szCs w:val="21"/>
        </w:rPr>
        <w:t xml:space="preserve"> </w:t>
      </w:r>
      <w:r w:rsidR="008B6F88">
        <w:rPr>
          <w:rFonts w:ascii="微软雅黑" w:eastAsia="微软雅黑" w:hAnsi="微软雅黑" w:cs="微软雅黑" w:hint="eastAsia"/>
          <w:b/>
          <w:bCs/>
          <w:color w:val="000000"/>
          <w:kern w:val="0"/>
          <w:szCs w:val="21"/>
        </w:rPr>
        <w:t>：</w:t>
      </w:r>
      <w:r w:rsidR="008B6F88">
        <w:rPr>
          <w:rFonts w:ascii="微软雅黑" w:eastAsia="微软雅黑" w:hAnsi="微软雅黑" w:cs="微软雅黑"/>
          <w:b/>
          <w:bCs/>
          <w:color w:val="000000"/>
          <w:kern w:val="0"/>
          <w:szCs w:val="21"/>
        </w:rPr>
        <w:t>207000</w:t>
      </w:r>
      <w:r w:rsidR="008B6F88">
        <w:rPr>
          <w:rFonts w:ascii="微软雅黑" w:eastAsia="微软雅黑" w:hAnsi="微软雅黑" w:cs="微软雅黑" w:hint="eastAsia"/>
          <w:b/>
          <w:bCs/>
          <w:color w:val="000000"/>
          <w:kern w:val="0"/>
          <w:szCs w:val="21"/>
        </w:rPr>
        <w:t>日元</w:t>
      </w:r>
    </w:p>
    <w:p w:rsidR="00E006C6" w:rsidRDefault="008B6F88">
      <w:pPr>
        <w:widowControl/>
        <w:spacing w:line="360" w:lineRule="auto"/>
        <w:jc w:val="left"/>
        <w:rPr>
          <w:rFonts w:ascii="微软雅黑" w:eastAsia="微软雅黑" w:hAnsi="微软雅黑" w:cs="微软雅黑"/>
          <w:color w:val="000000"/>
          <w:kern w:val="0"/>
          <w:sz w:val="18"/>
          <w:szCs w:val="18"/>
        </w:rPr>
      </w:pPr>
      <w:r>
        <w:rPr>
          <w:rFonts w:ascii="微软雅黑" w:eastAsia="微软雅黑" w:hAnsi="微软雅黑" w:cs="微软雅黑" w:hint="eastAsia"/>
          <w:b/>
          <w:bCs/>
          <w:color w:val="000000"/>
          <w:kern w:val="0"/>
          <w:sz w:val="18"/>
          <w:szCs w:val="18"/>
        </w:rPr>
        <w:t>费用包括：</w:t>
      </w:r>
      <w:r>
        <w:rPr>
          <w:rFonts w:ascii="微软雅黑" w:eastAsia="微软雅黑" w:hAnsi="微软雅黑" w:cs="微软雅黑" w:hint="eastAsia"/>
          <w:color w:val="000000"/>
          <w:kern w:val="0"/>
          <w:sz w:val="18"/>
          <w:szCs w:val="18"/>
        </w:rPr>
        <w:t>报名费，学费，海外意外保险费，邀请函国际邮递费，学费，欢迎会餐费，住宿费，课程期间交通费</w:t>
      </w:r>
    </w:p>
    <w:p w:rsidR="00E006C6" w:rsidRDefault="008B6F88">
      <w:pPr>
        <w:widowControl/>
        <w:spacing w:line="360" w:lineRule="auto"/>
        <w:jc w:val="left"/>
        <w:rPr>
          <w:rFonts w:ascii="微软雅黑" w:eastAsia="微软雅黑" w:hAnsi="微软雅黑" w:cs="微软雅黑"/>
          <w:color w:val="000000"/>
          <w:kern w:val="0"/>
          <w:sz w:val="18"/>
          <w:szCs w:val="18"/>
        </w:rPr>
      </w:pPr>
      <w:r>
        <w:rPr>
          <w:rFonts w:ascii="微软雅黑" w:eastAsia="微软雅黑" w:hAnsi="微软雅黑" w:cs="微软雅黑" w:hint="eastAsia"/>
          <w:b/>
          <w:bCs/>
          <w:color w:val="000000"/>
          <w:kern w:val="0"/>
          <w:sz w:val="18"/>
          <w:szCs w:val="18"/>
        </w:rPr>
        <w:t>不包括的费用：</w:t>
      </w:r>
      <w:r>
        <w:rPr>
          <w:rFonts w:ascii="微软雅黑" w:eastAsia="微软雅黑" w:hAnsi="微软雅黑" w:cs="微软雅黑" w:hint="eastAsia"/>
          <w:bCs/>
          <w:color w:val="000000"/>
          <w:kern w:val="0"/>
          <w:sz w:val="18"/>
          <w:szCs w:val="18"/>
        </w:rPr>
        <w:t>国际机票费，</w:t>
      </w:r>
      <w:r>
        <w:rPr>
          <w:rFonts w:ascii="微软雅黑" w:eastAsia="微软雅黑" w:hAnsi="微软雅黑" w:cs="微软雅黑" w:hint="eastAsia"/>
          <w:color w:val="000000"/>
          <w:kern w:val="0"/>
          <w:sz w:val="18"/>
          <w:szCs w:val="18"/>
        </w:rPr>
        <w:t>个人护照办理费，签证手续费，国内交通费，</w:t>
      </w:r>
      <w:r>
        <w:rPr>
          <w:rFonts w:ascii="微软雅黑" w:eastAsia="微软雅黑" w:hAnsi="微软雅黑" w:cs="微软雅黑" w:hint="eastAsia"/>
          <w:kern w:val="0"/>
          <w:sz w:val="18"/>
          <w:szCs w:val="18"/>
        </w:rPr>
        <w:t>餐费，</w:t>
      </w:r>
      <w:r>
        <w:rPr>
          <w:rFonts w:ascii="微软雅黑" w:eastAsia="微软雅黑" w:hAnsi="微软雅黑" w:cs="微软雅黑" w:hint="eastAsia"/>
          <w:color w:val="000000"/>
          <w:kern w:val="0"/>
          <w:sz w:val="18"/>
          <w:szCs w:val="18"/>
        </w:rPr>
        <w:t>行李超重费，自由活动时产生的费用，个人购物消费，其它“费用包括”以外的费用。</w:t>
      </w:r>
    </w:p>
    <w:p w:rsidR="00E006C6" w:rsidRDefault="008B6F88">
      <w:pPr>
        <w:widowControl/>
        <w:spacing w:line="360" w:lineRule="auto"/>
        <w:jc w:val="left"/>
        <w:rPr>
          <w:rFonts w:ascii="微软雅黑" w:eastAsia="微软雅黑" w:hAnsi="微软雅黑" w:cs="微软雅黑"/>
          <w:color w:val="000000"/>
          <w:kern w:val="0"/>
          <w:sz w:val="18"/>
          <w:szCs w:val="18"/>
        </w:rPr>
      </w:pPr>
      <w:r>
        <w:rPr>
          <w:rFonts w:ascii="微软雅黑" w:eastAsia="微软雅黑" w:hAnsi="微软雅黑" w:cs="微软雅黑" w:hint="eastAsia"/>
          <w:b/>
          <w:bCs/>
          <w:color w:val="000000"/>
          <w:kern w:val="0"/>
          <w:sz w:val="18"/>
          <w:szCs w:val="18"/>
        </w:rPr>
        <w:t>不包含费用说明：</w:t>
      </w:r>
      <w:r>
        <w:rPr>
          <w:rFonts w:ascii="微软雅黑" w:eastAsia="微软雅黑" w:hAnsi="微软雅黑" w:cs="微软雅黑" w:hint="eastAsia"/>
          <w:b/>
          <w:color w:val="000000"/>
          <w:kern w:val="0"/>
          <w:sz w:val="18"/>
          <w:szCs w:val="18"/>
        </w:rPr>
        <w:t>国际往返机票费：</w:t>
      </w:r>
      <w:r>
        <w:rPr>
          <w:rFonts w:ascii="微软雅黑" w:eastAsia="微软雅黑" w:hAnsi="微软雅黑" w:cs="微软雅黑" w:hint="eastAsia"/>
          <w:color w:val="000000"/>
          <w:kern w:val="0"/>
          <w:sz w:val="18"/>
          <w:szCs w:val="18"/>
        </w:rPr>
        <w:t>约</w:t>
      </w:r>
      <w:r>
        <w:rPr>
          <w:rFonts w:ascii="微软雅黑" w:eastAsia="微软雅黑" w:hAnsi="微软雅黑" w:cs="微软雅黑" w:hint="eastAsia"/>
          <w:color w:val="000000"/>
          <w:kern w:val="0"/>
          <w:sz w:val="18"/>
          <w:szCs w:val="18"/>
        </w:rPr>
        <w:t>4000</w:t>
      </w:r>
      <w:r>
        <w:rPr>
          <w:rFonts w:ascii="微软雅黑" w:eastAsia="微软雅黑" w:hAnsi="微软雅黑" w:cs="微软雅黑" w:hint="eastAsia"/>
          <w:color w:val="000000"/>
          <w:kern w:val="0"/>
          <w:sz w:val="18"/>
          <w:szCs w:val="18"/>
        </w:rPr>
        <w:t>元人民币（含税）参加学生统一购买</w:t>
      </w:r>
    </w:p>
    <w:p w:rsidR="00E006C6" w:rsidRDefault="008B6F88">
      <w:pPr>
        <w:widowControl/>
        <w:spacing w:line="360" w:lineRule="auto"/>
        <w:jc w:val="left"/>
        <w:rPr>
          <w:rFonts w:ascii="微软雅黑" w:eastAsia="微软雅黑" w:hAnsi="微软雅黑" w:cs="微软雅黑"/>
          <w:bCs/>
          <w:kern w:val="0"/>
          <w:sz w:val="18"/>
          <w:szCs w:val="18"/>
        </w:rPr>
      </w:pPr>
      <w:r>
        <w:rPr>
          <w:rFonts w:ascii="微软雅黑" w:eastAsia="微软雅黑" w:hAnsi="微软雅黑" w:cs="微软雅黑" w:hint="eastAsia"/>
          <w:b/>
          <w:color w:val="000000"/>
          <w:kern w:val="0"/>
          <w:sz w:val="18"/>
          <w:szCs w:val="18"/>
        </w:rPr>
        <w:t>餐食费用：</w:t>
      </w:r>
      <w:r>
        <w:rPr>
          <w:rFonts w:ascii="微软雅黑" w:eastAsia="微软雅黑" w:hAnsi="微软雅黑" w:cs="微软雅黑" w:hint="eastAsia"/>
          <w:bCs/>
          <w:kern w:val="0"/>
          <w:sz w:val="18"/>
          <w:szCs w:val="18"/>
        </w:rPr>
        <w:t>调研期间不会统一组织就餐，同学自行选择大学食堂或其他地点就餐。</w:t>
      </w:r>
      <w:r>
        <w:rPr>
          <w:rFonts w:ascii="微软雅黑" w:eastAsia="微软雅黑" w:hAnsi="微软雅黑" w:cs="微软雅黑" w:hint="eastAsia"/>
          <w:bCs/>
          <w:kern w:val="0"/>
          <w:sz w:val="18"/>
          <w:szCs w:val="18"/>
        </w:rPr>
        <w:t>10</w:t>
      </w:r>
      <w:r>
        <w:rPr>
          <w:rFonts w:ascii="微软雅黑" w:eastAsia="微软雅黑" w:hAnsi="微软雅黑" w:cs="微软雅黑" w:hint="eastAsia"/>
          <w:bCs/>
          <w:kern w:val="0"/>
          <w:sz w:val="18"/>
          <w:szCs w:val="18"/>
        </w:rPr>
        <w:t>天餐费约</w:t>
      </w:r>
      <w:r>
        <w:rPr>
          <w:rFonts w:ascii="微软雅黑" w:eastAsia="微软雅黑" w:hAnsi="微软雅黑" w:cs="微软雅黑" w:hint="eastAsia"/>
          <w:bCs/>
          <w:kern w:val="0"/>
          <w:sz w:val="18"/>
          <w:szCs w:val="18"/>
        </w:rPr>
        <w:t>1400</w:t>
      </w:r>
      <w:r>
        <w:rPr>
          <w:rFonts w:ascii="微软雅黑" w:eastAsia="微软雅黑" w:hAnsi="微软雅黑" w:cs="微软雅黑" w:hint="eastAsia"/>
          <w:bCs/>
          <w:kern w:val="0"/>
          <w:sz w:val="18"/>
          <w:szCs w:val="18"/>
        </w:rPr>
        <w:t>元人民币。</w:t>
      </w:r>
    </w:p>
    <w:p w:rsidR="00E006C6" w:rsidRDefault="00E006C6" w:rsidP="005A1167">
      <w:pPr>
        <w:widowControl/>
        <w:spacing w:line="360" w:lineRule="auto"/>
        <w:ind w:firstLineChars="149" w:firstLine="314"/>
        <w:jc w:val="left"/>
        <w:rPr>
          <w:rFonts w:ascii="微软雅黑" w:eastAsia="微软雅黑" w:hAnsi="微软雅黑" w:cs="微软雅黑"/>
          <w:b/>
          <w:bCs/>
          <w:kern w:val="0"/>
          <w:szCs w:val="21"/>
        </w:rPr>
      </w:pPr>
      <w:r w:rsidRPr="00E006C6">
        <w:rPr>
          <w:b/>
          <w:szCs w:val="21"/>
          <w:lang w:eastAsia="ja-JP"/>
        </w:rPr>
        <w:pict>
          <v:oval id="椭圆 73" o:spid="_x0000_s1028" style="position:absolute;left:0;text-align:left;margin-left:.5pt;margin-top:10.15pt;width:12pt;height:12pt;z-index:251659776" o:gfxdata="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j6Ps7TAAAABgEAAA8AAAAAAAAAAQAgAAAAIgAAAGRycy9kb3ducmV2&#10;LnhtbFBLAQIUABQAAAAIAIdO4kBcCNXYAQIAANsDAAAOAAAAAAAAAAEAIAAAACIBAABkcnMvZTJv&#10;RG9jLnhtbFBLBQYAAAAABgAGAFkBAACVBQAAAAA=&#10;" fillcolor="#900" stroked="f"/>
        </w:pict>
      </w:r>
      <w:r w:rsidR="008B6F88">
        <w:rPr>
          <w:rFonts w:ascii="微软雅黑" w:eastAsia="微软雅黑" w:hAnsi="微软雅黑" w:cs="微软雅黑"/>
          <w:b/>
          <w:bCs/>
          <w:kern w:val="0"/>
          <w:szCs w:val="21"/>
        </w:rPr>
        <w:t>奖学金</w:t>
      </w:r>
    </w:p>
    <w:p w:rsidR="00E006C6" w:rsidRDefault="008B6F88">
      <w:pPr>
        <w:widowControl/>
        <w:spacing w:line="360" w:lineRule="auto"/>
        <w:jc w:val="left"/>
        <w:rPr>
          <w:rFonts w:ascii="微软雅黑" w:eastAsia="微软雅黑" w:hAnsi="微软雅黑" w:cs="微软雅黑"/>
          <w:bCs/>
          <w:color w:val="C00000"/>
          <w:kern w:val="0"/>
          <w:sz w:val="18"/>
          <w:szCs w:val="18"/>
        </w:rPr>
      </w:pPr>
      <w:r>
        <w:rPr>
          <w:rFonts w:ascii="微软雅黑" w:eastAsia="微软雅黑" w:hAnsi="微软雅黑" w:cs="微软雅黑"/>
          <w:bCs/>
          <w:color w:val="C00000"/>
          <w:kern w:val="0"/>
          <w:sz w:val="18"/>
          <w:szCs w:val="18"/>
        </w:rPr>
        <w:t>分组发表优胜组成员每人均可获得</w:t>
      </w:r>
      <w:r>
        <w:rPr>
          <w:rFonts w:ascii="微软雅黑" w:eastAsia="微软雅黑" w:hAnsi="微软雅黑" w:cs="微软雅黑" w:hint="eastAsia"/>
          <w:bCs/>
          <w:color w:val="C00000"/>
          <w:kern w:val="0"/>
          <w:sz w:val="18"/>
          <w:szCs w:val="18"/>
        </w:rPr>
        <w:t>2</w:t>
      </w:r>
      <w:r>
        <w:rPr>
          <w:rFonts w:ascii="微软雅黑" w:eastAsia="微软雅黑" w:hAnsi="微软雅黑" w:cs="微软雅黑"/>
          <w:bCs/>
          <w:color w:val="C00000"/>
          <w:kern w:val="0"/>
          <w:sz w:val="18"/>
          <w:szCs w:val="18"/>
        </w:rPr>
        <w:t>000</w:t>
      </w:r>
      <w:r>
        <w:rPr>
          <w:rFonts w:ascii="微软雅黑" w:eastAsia="微软雅黑" w:hAnsi="微软雅黑" w:cs="微软雅黑"/>
          <w:bCs/>
          <w:color w:val="C00000"/>
          <w:kern w:val="0"/>
          <w:sz w:val="18"/>
          <w:szCs w:val="18"/>
        </w:rPr>
        <w:t>人民币奖学金</w:t>
      </w:r>
      <w:r>
        <w:rPr>
          <w:rFonts w:ascii="微软雅黑" w:eastAsia="微软雅黑" w:hAnsi="微软雅黑" w:cs="微软雅黑" w:hint="eastAsia"/>
          <w:bCs/>
          <w:color w:val="C00000"/>
          <w:kern w:val="0"/>
          <w:sz w:val="18"/>
          <w:szCs w:val="18"/>
        </w:rPr>
        <w:t>。</w:t>
      </w:r>
    </w:p>
    <w:p w:rsidR="00E006C6" w:rsidRDefault="00E006C6">
      <w:pPr>
        <w:widowControl/>
        <w:spacing w:line="360" w:lineRule="auto"/>
        <w:jc w:val="left"/>
        <w:rPr>
          <w:rFonts w:ascii="微软雅黑" w:eastAsia="微软雅黑" w:hAnsi="微软雅黑" w:cs="微软雅黑"/>
          <w:bCs/>
          <w:kern w:val="0"/>
          <w:sz w:val="18"/>
          <w:szCs w:val="18"/>
        </w:rPr>
      </w:pPr>
      <w:r w:rsidRPr="00E006C6">
        <w:rPr>
          <w:sz w:val="22"/>
          <w:lang w:eastAsia="ja-JP"/>
        </w:rPr>
        <w:pict>
          <v:oval id="_x0000_s1027" style="position:absolute;margin-left:-1.5pt;margin-top:9.25pt;width:12pt;height:12pt;z-index:251662848" o:gfxdata="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H82UrUAAAABwEAAA8AAAAAAAAAAQAgAAAAIgAA&#10;AGRycy9kb3ducmV2LnhtbFBLAQIUABQAAAAIAIdO4kAH0T60DAIAAOYDAAAOAAAAAAAAAAEAIAAA&#10;ACMBAABkcnMvZTJvRG9jLnhtbFBLBQYAAAAABgAGAFkBAAChBQAAAAA=&#10;" fillcolor="#900" stroked="f"/>
        </w:pict>
      </w:r>
      <w:r w:rsidR="008B6F88">
        <w:rPr>
          <w:rFonts w:ascii="微软雅黑" w:eastAsia="微软雅黑" w:hAnsi="微软雅黑" w:cs="微软雅黑" w:hint="eastAsia"/>
          <w:b/>
          <w:kern w:val="0"/>
          <w:szCs w:val="21"/>
        </w:rPr>
        <w:t xml:space="preserve">   </w:t>
      </w:r>
      <w:r w:rsidR="008B6F88">
        <w:rPr>
          <w:rFonts w:ascii="微软雅黑" w:eastAsia="微软雅黑" w:hAnsi="微软雅黑" w:cs="微软雅黑" w:hint="eastAsia"/>
          <w:b/>
          <w:kern w:val="0"/>
          <w:szCs w:val="21"/>
        </w:rPr>
        <w:t>申请程序：</w:t>
      </w:r>
      <w:r w:rsidR="008B6F88">
        <w:rPr>
          <w:rFonts w:ascii="微软雅黑" w:eastAsia="微软雅黑" w:hAnsi="微软雅黑" w:cs="微软雅黑" w:hint="eastAsia"/>
          <w:bCs/>
          <w:kern w:val="0"/>
          <w:sz w:val="18"/>
          <w:szCs w:val="18"/>
        </w:rPr>
        <w:t>在申请截止日期</w:t>
      </w:r>
      <w:r w:rsidR="008B6F88">
        <w:rPr>
          <w:rFonts w:ascii="微软雅黑" w:eastAsia="微软雅黑" w:hAnsi="微软雅黑" w:cs="微软雅黑" w:hint="eastAsia"/>
          <w:bCs/>
          <w:kern w:val="0"/>
          <w:sz w:val="18"/>
          <w:szCs w:val="18"/>
        </w:rPr>
        <w:t>5</w:t>
      </w:r>
      <w:r w:rsidR="008B6F88">
        <w:rPr>
          <w:rFonts w:ascii="微软雅黑" w:eastAsia="微软雅黑" w:hAnsi="微软雅黑" w:cs="微软雅黑" w:hint="eastAsia"/>
          <w:bCs/>
          <w:kern w:val="0"/>
          <w:sz w:val="18"/>
          <w:szCs w:val="18"/>
        </w:rPr>
        <w:t>月</w:t>
      </w:r>
      <w:r w:rsidR="008B6F88">
        <w:rPr>
          <w:rFonts w:ascii="微软雅黑" w:eastAsia="微软雅黑" w:hAnsi="微软雅黑" w:cs="微软雅黑" w:hint="eastAsia"/>
          <w:bCs/>
          <w:kern w:val="0"/>
          <w:sz w:val="18"/>
          <w:szCs w:val="18"/>
        </w:rPr>
        <w:t>31</w:t>
      </w:r>
      <w:r w:rsidR="008B6F88">
        <w:rPr>
          <w:rFonts w:ascii="微软雅黑" w:eastAsia="微软雅黑" w:hAnsi="微软雅黑" w:cs="微软雅黑" w:hint="eastAsia"/>
          <w:bCs/>
          <w:kern w:val="0"/>
          <w:sz w:val="18"/>
          <w:szCs w:val="18"/>
        </w:rPr>
        <w:t>日之前提交附件申请表至</w:t>
      </w:r>
      <w:r w:rsidR="005A1167">
        <w:rPr>
          <w:rFonts w:ascii="微软雅黑" w:eastAsia="微软雅黑" w:hAnsi="微软雅黑" w:cs="微软雅黑" w:hint="eastAsia"/>
          <w:bCs/>
          <w:kern w:val="0"/>
          <w:sz w:val="18"/>
          <w:szCs w:val="18"/>
        </w:rPr>
        <w:t xml:space="preserve">bjdq@xf-world.org </w:t>
      </w:r>
      <w:r w:rsidR="008B6F88">
        <w:rPr>
          <w:rFonts w:ascii="微软雅黑" w:eastAsia="微软雅黑" w:hAnsi="微软雅黑" w:cs="微软雅黑" w:hint="eastAsia"/>
          <w:bCs/>
          <w:kern w:val="0"/>
          <w:sz w:val="18"/>
          <w:szCs w:val="18"/>
        </w:rPr>
        <w:t>注明所属院校及姓名。</w:t>
      </w:r>
    </w:p>
    <w:p w:rsidR="00E006C6" w:rsidRDefault="008B6F88">
      <w:pPr>
        <w:widowControl/>
        <w:spacing w:line="360" w:lineRule="auto"/>
        <w:jc w:val="left"/>
        <w:rPr>
          <w:rFonts w:ascii="微软雅黑" w:eastAsia="微软雅黑" w:hAnsi="微软雅黑" w:cs="微软雅黑"/>
          <w:sz w:val="24"/>
        </w:rPr>
      </w:pPr>
      <w:r>
        <w:rPr>
          <w:noProof/>
        </w:rPr>
        <w:drawing>
          <wp:inline distT="0" distB="0" distL="114300" distR="114300">
            <wp:extent cx="6135370" cy="4210685"/>
            <wp:effectExtent l="0" t="0" r="17780" b="184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2"/>
                    <a:stretch>
                      <a:fillRect/>
                    </a:stretch>
                  </pic:blipFill>
                  <pic:spPr>
                    <a:xfrm>
                      <a:off x="0" y="0"/>
                      <a:ext cx="6135370" cy="4210685"/>
                    </a:xfrm>
                    <a:prstGeom prst="rect">
                      <a:avLst/>
                    </a:prstGeom>
                    <a:noFill/>
                    <a:ln w="9525">
                      <a:noFill/>
                      <a:miter/>
                    </a:ln>
                  </pic:spPr>
                </pic:pic>
              </a:graphicData>
            </a:graphic>
          </wp:inline>
        </w:drawing>
      </w:r>
    </w:p>
    <w:p w:rsidR="00E006C6" w:rsidRDefault="008B6F88">
      <w:pPr>
        <w:spacing w:line="360" w:lineRule="auto"/>
        <w:rPr>
          <w:rFonts w:ascii="黑体" w:eastAsia="黑体" w:hAnsi="华文细黑" w:cs="Arial"/>
          <w:b/>
          <w:szCs w:val="21"/>
          <w:u w:val="single"/>
        </w:rPr>
      </w:pPr>
      <w:r>
        <w:rPr>
          <w:rFonts w:ascii="黑体" w:eastAsia="黑体" w:hAnsi="华文细黑" w:cs="Arial" w:hint="eastAsia"/>
          <w:b/>
          <w:szCs w:val="21"/>
          <w:u w:val="single"/>
        </w:rPr>
        <w:lastRenderedPageBreak/>
        <w:t>附件</w:t>
      </w:r>
      <w:r>
        <w:rPr>
          <w:rFonts w:ascii="黑体" w:eastAsia="黑体" w:hAnsi="华文细黑" w:cs="Arial" w:hint="eastAsia"/>
          <w:b/>
          <w:szCs w:val="21"/>
          <w:u w:val="single"/>
        </w:rPr>
        <w:t>1</w:t>
      </w:r>
    </w:p>
    <w:p w:rsidR="00E006C6" w:rsidRDefault="008B6F88">
      <w:pPr>
        <w:spacing w:line="360" w:lineRule="auto"/>
        <w:jc w:val="center"/>
        <w:rPr>
          <w:rFonts w:ascii="黑体" w:eastAsia="黑体" w:hAnsi="华文细黑"/>
          <w:b/>
          <w:sz w:val="24"/>
        </w:rPr>
      </w:pPr>
      <w:r>
        <w:rPr>
          <w:rFonts w:ascii="黑体" w:eastAsia="黑体" w:hAnsi="华文细黑" w:hint="eastAsia"/>
          <w:b/>
          <w:sz w:val="24"/>
        </w:rPr>
        <w:t>2016</w:t>
      </w:r>
      <w:r>
        <w:rPr>
          <w:rFonts w:ascii="黑体" w:eastAsia="黑体" w:hAnsi="华文细黑" w:hint="eastAsia"/>
          <w:b/>
          <w:sz w:val="24"/>
        </w:rPr>
        <w:t>年夏中国大学生赴日环境调研报名表</w:t>
      </w:r>
    </w:p>
    <w:tbl>
      <w:tblPr>
        <w:tblW w:w="10540" w:type="dxa"/>
        <w:jc w:val="center"/>
        <w:tblBorders>
          <w:top w:val="single" w:sz="12" w:space="0" w:color="auto"/>
          <w:left w:val="single" w:sz="12" w:space="0" w:color="auto"/>
          <w:bottom w:val="single" w:sz="12" w:space="0" w:color="auto"/>
          <w:right w:val="single" w:sz="12" w:space="0" w:color="auto"/>
        </w:tblBorders>
        <w:tblLayout w:type="fixed"/>
        <w:tblLook w:val="04A0"/>
      </w:tblPr>
      <w:tblGrid>
        <w:gridCol w:w="1200"/>
        <w:gridCol w:w="706"/>
        <w:gridCol w:w="707"/>
        <w:gridCol w:w="841"/>
        <w:gridCol w:w="1456"/>
        <w:gridCol w:w="224"/>
        <w:gridCol w:w="659"/>
        <w:gridCol w:w="1235"/>
        <w:gridCol w:w="950"/>
        <w:gridCol w:w="464"/>
        <w:gridCol w:w="601"/>
        <w:gridCol w:w="1497"/>
      </w:tblGrid>
      <w:tr w:rsidR="00E006C6">
        <w:trPr>
          <w:trHeight w:val="553"/>
          <w:jc w:val="center"/>
        </w:trPr>
        <w:tc>
          <w:tcPr>
            <w:tcW w:w="10540" w:type="dxa"/>
            <w:gridSpan w:val="12"/>
            <w:tcBorders>
              <w:top w:val="single" w:sz="12" w:space="0" w:color="auto"/>
              <w:left w:val="single" w:sz="12" w:space="0" w:color="auto"/>
              <w:bottom w:val="single" w:sz="12" w:space="0" w:color="auto"/>
              <w:right w:val="single" w:sz="12" w:space="0" w:color="auto"/>
            </w:tcBorders>
            <w:shd w:val="clear" w:color="auto" w:fill="F3F3F3"/>
            <w:vAlign w:val="center"/>
          </w:tcPr>
          <w:p w:rsidR="00E006C6" w:rsidRDefault="008B6F88">
            <w:pPr>
              <w:spacing w:line="360" w:lineRule="auto"/>
              <w:jc w:val="center"/>
              <w:rPr>
                <w:rFonts w:ascii="黑体" w:eastAsia="黑体" w:hAnsi="华文细黑"/>
                <w:b/>
                <w:szCs w:val="21"/>
              </w:rPr>
            </w:pPr>
            <w:r>
              <w:rPr>
                <w:rFonts w:ascii="黑体" w:eastAsia="黑体" w:hAnsi="华文细黑" w:hint="eastAsia"/>
                <w:b/>
                <w:szCs w:val="21"/>
              </w:rPr>
              <w:t>个</w:t>
            </w:r>
            <w:r>
              <w:rPr>
                <w:rFonts w:ascii="黑体" w:eastAsia="黑体" w:hAnsi="华文细黑" w:hint="eastAsia"/>
                <w:b/>
                <w:szCs w:val="21"/>
              </w:rPr>
              <w:t xml:space="preserve"> </w:t>
            </w:r>
            <w:r>
              <w:rPr>
                <w:rFonts w:ascii="黑体" w:eastAsia="黑体" w:hAnsi="华文细黑" w:hint="eastAsia"/>
                <w:b/>
                <w:szCs w:val="21"/>
              </w:rPr>
              <w:t>人</w:t>
            </w:r>
            <w:r>
              <w:rPr>
                <w:rFonts w:ascii="黑体" w:eastAsia="黑体" w:hAnsi="华文细黑" w:hint="eastAsia"/>
                <w:b/>
                <w:szCs w:val="21"/>
              </w:rPr>
              <w:t xml:space="preserve"> </w:t>
            </w:r>
            <w:r>
              <w:rPr>
                <w:rFonts w:ascii="黑体" w:eastAsia="黑体" w:hAnsi="华文细黑" w:hint="eastAsia"/>
                <w:b/>
                <w:szCs w:val="21"/>
              </w:rPr>
              <w:t>信</w:t>
            </w:r>
            <w:r>
              <w:rPr>
                <w:rFonts w:ascii="黑体" w:eastAsia="黑体" w:hAnsi="华文细黑" w:hint="eastAsia"/>
                <w:b/>
                <w:szCs w:val="21"/>
              </w:rPr>
              <w:t xml:space="preserve"> </w:t>
            </w:r>
            <w:r>
              <w:rPr>
                <w:rFonts w:ascii="黑体" w:eastAsia="黑体" w:hAnsi="华文细黑" w:hint="eastAsia"/>
                <w:b/>
                <w:szCs w:val="21"/>
              </w:rPr>
              <w:t>息</w:t>
            </w:r>
          </w:p>
        </w:tc>
      </w:tr>
      <w:tr w:rsidR="00E006C6" w:rsidTr="005A1167">
        <w:trPr>
          <w:trHeight w:val="587"/>
          <w:jc w:val="center"/>
        </w:trPr>
        <w:tc>
          <w:tcPr>
            <w:tcW w:w="1200" w:type="dxa"/>
            <w:tcBorders>
              <w:top w:val="single" w:sz="12" w:space="0" w:color="auto"/>
              <w:left w:val="single" w:sz="12"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姓</w:t>
            </w:r>
            <w:r>
              <w:rPr>
                <w:rFonts w:ascii="黑体" w:eastAsia="黑体" w:hAnsi="华文细黑" w:hint="eastAsia"/>
                <w:szCs w:val="21"/>
              </w:rPr>
              <w:t xml:space="preserve">    </w:t>
            </w:r>
            <w:r>
              <w:rPr>
                <w:rFonts w:ascii="黑体" w:eastAsia="黑体" w:hAnsi="华文细黑" w:hint="eastAsia"/>
                <w:szCs w:val="21"/>
              </w:rPr>
              <w:t>名</w:t>
            </w:r>
          </w:p>
        </w:tc>
        <w:tc>
          <w:tcPr>
            <w:tcW w:w="1413" w:type="dxa"/>
            <w:gridSpan w:val="2"/>
            <w:tcBorders>
              <w:top w:val="single" w:sz="12" w:space="0" w:color="auto"/>
              <w:left w:val="single" w:sz="8" w:space="0" w:color="auto"/>
              <w:bottom w:val="single" w:sz="8" w:space="0" w:color="auto"/>
              <w:right w:val="single" w:sz="8" w:space="0" w:color="auto"/>
            </w:tcBorders>
            <w:vAlign w:val="center"/>
          </w:tcPr>
          <w:p w:rsidR="00E006C6" w:rsidRDefault="00E006C6">
            <w:pPr>
              <w:spacing w:line="360" w:lineRule="auto"/>
              <w:jc w:val="center"/>
              <w:rPr>
                <w:rFonts w:ascii="黑体" w:eastAsia="黑体" w:hAnsi="华文细黑"/>
                <w:szCs w:val="21"/>
              </w:rPr>
            </w:pPr>
          </w:p>
        </w:tc>
        <w:tc>
          <w:tcPr>
            <w:tcW w:w="841" w:type="dxa"/>
            <w:tcBorders>
              <w:top w:val="single" w:sz="12" w:space="0" w:color="auto"/>
              <w:left w:val="single" w:sz="8"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性别</w:t>
            </w:r>
          </w:p>
        </w:tc>
        <w:tc>
          <w:tcPr>
            <w:tcW w:w="1456" w:type="dxa"/>
            <w:tcBorders>
              <w:top w:val="single" w:sz="12" w:space="0" w:color="auto"/>
              <w:left w:val="single" w:sz="8" w:space="0" w:color="auto"/>
              <w:bottom w:val="single" w:sz="8" w:space="0" w:color="auto"/>
              <w:right w:val="single" w:sz="8" w:space="0" w:color="auto"/>
            </w:tcBorders>
            <w:vAlign w:val="center"/>
          </w:tcPr>
          <w:p w:rsidR="00E006C6" w:rsidRDefault="00E006C6">
            <w:pPr>
              <w:spacing w:line="360" w:lineRule="auto"/>
              <w:jc w:val="center"/>
              <w:rPr>
                <w:rFonts w:ascii="黑体" w:eastAsia="黑体" w:hAnsi="华文细黑"/>
                <w:szCs w:val="21"/>
              </w:rPr>
            </w:pPr>
          </w:p>
        </w:tc>
        <w:tc>
          <w:tcPr>
            <w:tcW w:w="2118" w:type="dxa"/>
            <w:gridSpan w:val="3"/>
            <w:tcBorders>
              <w:top w:val="single" w:sz="12" w:space="0" w:color="auto"/>
              <w:left w:val="single" w:sz="8"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汉语拼音（大写）</w:t>
            </w:r>
          </w:p>
        </w:tc>
        <w:tc>
          <w:tcPr>
            <w:tcW w:w="3512" w:type="dxa"/>
            <w:gridSpan w:val="4"/>
            <w:tcBorders>
              <w:top w:val="single" w:sz="12" w:space="0" w:color="auto"/>
              <w:left w:val="single" w:sz="8" w:space="0" w:color="auto"/>
              <w:bottom w:val="single" w:sz="8" w:space="0" w:color="auto"/>
              <w:right w:val="single" w:sz="12" w:space="0" w:color="auto"/>
            </w:tcBorders>
            <w:vAlign w:val="center"/>
          </w:tcPr>
          <w:p w:rsidR="00E006C6" w:rsidRDefault="008B6F88">
            <w:pPr>
              <w:spacing w:line="360" w:lineRule="auto"/>
              <w:jc w:val="center"/>
              <w:rPr>
                <w:rFonts w:ascii="黑体" w:eastAsia="黑体" w:hAnsi="华文细黑"/>
                <w:color w:val="999999"/>
                <w:szCs w:val="21"/>
              </w:rPr>
            </w:pPr>
            <w:r>
              <w:rPr>
                <w:rFonts w:ascii="黑体" w:eastAsia="黑体" w:hAnsi="华文细黑" w:hint="eastAsia"/>
                <w:color w:val="999999"/>
                <w:szCs w:val="21"/>
              </w:rPr>
              <w:t>&lt;</w:t>
            </w:r>
            <w:r>
              <w:rPr>
                <w:rFonts w:ascii="黑体" w:eastAsia="黑体" w:hAnsi="华文细黑" w:hint="eastAsia"/>
                <w:color w:val="999999"/>
                <w:szCs w:val="21"/>
              </w:rPr>
              <w:t>请确保所填拼音与护照信息一致</w:t>
            </w:r>
            <w:r>
              <w:rPr>
                <w:rFonts w:ascii="黑体" w:eastAsia="黑体" w:hAnsi="华文细黑" w:hint="eastAsia"/>
                <w:color w:val="999999"/>
                <w:szCs w:val="21"/>
              </w:rPr>
              <w:t>&gt;</w:t>
            </w:r>
          </w:p>
        </w:tc>
      </w:tr>
      <w:tr w:rsidR="00E006C6">
        <w:trPr>
          <w:trHeight w:val="532"/>
          <w:jc w:val="center"/>
        </w:trPr>
        <w:tc>
          <w:tcPr>
            <w:tcW w:w="1200" w:type="dxa"/>
            <w:tcBorders>
              <w:top w:val="single" w:sz="8" w:space="0" w:color="auto"/>
              <w:left w:val="single" w:sz="12"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出生日期</w:t>
            </w:r>
          </w:p>
        </w:tc>
        <w:tc>
          <w:tcPr>
            <w:tcW w:w="3710" w:type="dxa"/>
            <w:gridSpan w:val="4"/>
            <w:tcBorders>
              <w:top w:val="single" w:sz="8" w:space="0" w:color="auto"/>
              <w:left w:val="single" w:sz="8"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color w:val="999999"/>
                <w:szCs w:val="21"/>
              </w:rPr>
            </w:pPr>
            <w:r>
              <w:rPr>
                <w:rFonts w:ascii="黑体" w:eastAsia="黑体" w:hAnsi="华文细黑" w:hint="eastAsia"/>
                <w:color w:val="999999"/>
                <w:szCs w:val="21"/>
              </w:rPr>
              <w:t>&lt;</w:t>
            </w:r>
            <w:r>
              <w:rPr>
                <w:rFonts w:ascii="黑体" w:eastAsia="黑体" w:hAnsi="华文细黑" w:hint="eastAsia"/>
                <w:color w:val="999999"/>
                <w:szCs w:val="21"/>
              </w:rPr>
              <w:t>请确保所填生日与护照信息一致</w:t>
            </w:r>
            <w:r>
              <w:rPr>
                <w:rFonts w:ascii="黑体" w:eastAsia="黑体" w:hAnsi="华文细黑" w:hint="eastAsia"/>
                <w:color w:val="999999"/>
                <w:szCs w:val="21"/>
              </w:rPr>
              <w:t>&gt;</w:t>
            </w:r>
          </w:p>
        </w:tc>
        <w:tc>
          <w:tcPr>
            <w:tcW w:w="883" w:type="dxa"/>
            <w:gridSpan w:val="2"/>
            <w:tcBorders>
              <w:top w:val="single" w:sz="8" w:space="0" w:color="auto"/>
              <w:left w:val="single" w:sz="8"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szCs w:val="21"/>
              </w:rPr>
              <w:t>民</w:t>
            </w:r>
            <w:r>
              <w:rPr>
                <w:rFonts w:ascii="黑体" w:eastAsia="黑体" w:hAnsi="华文细黑" w:hint="eastAsia"/>
                <w:szCs w:val="21"/>
              </w:rPr>
              <w:t xml:space="preserve">  </w:t>
            </w:r>
            <w:r>
              <w:rPr>
                <w:rFonts w:ascii="黑体" w:eastAsia="黑体" w:hAnsi="华文细黑" w:hint="eastAsia"/>
                <w:szCs w:val="21"/>
              </w:rPr>
              <w:t>族</w:t>
            </w:r>
          </w:p>
        </w:tc>
        <w:tc>
          <w:tcPr>
            <w:tcW w:w="1235" w:type="dxa"/>
            <w:tcBorders>
              <w:top w:val="single" w:sz="8" w:space="0" w:color="auto"/>
              <w:left w:val="single" w:sz="8" w:space="0" w:color="auto"/>
              <w:bottom w:val="single" w:sz="8" w:space="0" w:color="auto"/>
              <w:right w:val="single" w:sz="8" w:space="0" w:color="auto"/>
            </w:tcBorders>
            <w:vAlign w:val="center"/>
          </w:tcPr>
          <w:p w:rsidR="00E006C6" w:rsidRDefault="00E006C6">
            <w:pPr>
              <w:spacing w:line="360" w:lineRule="auto"/>
              <w:jc w:val="center"/>
              <w:rPr>
                <w:rFonts w:ascii="黑体" w:eastAsia="黑体" w:hAnsi="华文细黑"/>
                <w:szCs w:val="21"/>
              </w:rPr>
            </w:pPr>
          </w:p>
        </w:tc>
        <w:tc>
          <w:tcPr>
            <w:tcW w:w="1414" w:type="dxa"/>
            <w:gridSpan w:val="2"/>
            <w:tcBorders>
              <w:top w:val="single" w:sz="8" w:space="0" w:color="auto"/>
              <w:left w:val="single" w:sz="8"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户口所在地</w:t>
            </w:r>
          </w:p>
        </w:tc>
        <w:tc>
          <w:tcPr>
            <w:tcW w:w="2098" w:type="dxa"/>
            <w:gridSpan w:val="2"/>
            <w:tcBorders>
              <w:top w:val="single" w:sz="8" w:space="0" w:color="auto"/>
              <w:left w:val="single" w:sz="8" w:space="0" w:color="auto"/>
              <w:bottom w:val="single" w:sz="8" w:space="0" w:color="auto"/>
              <w:right w:val="single" w:sz="12" w:space="0" w:color="auto"/>
            </w:tcBorders>
            <w:vAlign w:val="center"/>
          </w:tcPr>
          <w:p w:rsidR="00E006C6" w:rsidRDefault="00E006C6">
            <w:pPr>
              <w:spacing w:line="360" w:lineRule="auto"/>
              <w:jc w:val="center"/>
              <w:rPr>
                <w:rFonts w:ascii="黑体" w:eastAsia="黑体" w:hAnsi="华文细黑"/>
                <w:szCs w:val="21"/>
              </w:rPr>
            </w:pPr>
          </w:p>
        </w:tc>
      </w:tr>
      <w:tr w:rsidR="00E006C6" w:rsidTr="005A1167">
        <w:trPr>
          <w:trHeight w:val="663"/>
          <w:jc w:val="center"/>
        </w:trPr>
        <w:tc>
          <w:tcPr>
            <w:tcW w:w="1200" w:type="dxa"/>
            <w:tcBorders>
              <w:top w:val="single" w:sz="8" w:space="0" w:color="auto"/>
              <w:left w:val="single" w:sz="12" w:space="0" w:color="auto"/>
              <w:bottom w:val="single" w:sz="8" w:space="0" w:color="auto"/>
              <w:right w:val="single" w:sz="2"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身份证号</w:t>
            </w:r>
          </w:p>
        </w:tc>
        <w:tc>
          <w:tcPr>
            <w:tcW w:w="2254" w:type="dxa"/>
            <w:gridSpan w:val="3"/>
            <w:tcBorders>
              <w:top w:val="single" w:sz="8" w:space="0" w:color="auto"/>
              <w:left w:val="single" w:sz="2" w:space="0" w:color="auto"/>
              <w:bottom w:val="single" w:sz="8" w:space="0" w:color="auto"/>
              <w:right w:val="single" w:sz="2" w:space="0" w:color="auto"/>
            </w:tcBorders>
            <w:vAlign w:val="center"/>
          </w:tcPr>
          <w:p w:rsidR="00E006C6" w:rsidRDefault="00E006C6">
            <w:pPr>
              <w:spacing w:line="360" w:lineRule="auto"/>
              <w:jc w:val="center"/>
              <w:rPr>
                <w:rFonts w:ascii="黑体" w:eastAsia="黑体" w:hAnsi="华文细黑"/>
                <w:szCs w:val="21"/>
              </w:rPr>
            </w:pPr>
          </w:p>
        </w:tc>
        <w:tc>
          <w:tcPr>
            <w:tcW w:w="1456" w:type="dxa"/>
            <w:tcBorders>
              <w:top w:val="single" w:sz="8" w:space="0" w:color="auto"/>
              <w:left w:val="single" w:sz="2" w:space="0" w:color="auto"/>
              <w:bottom w:val="single" w:sz="8" w:space="0" w:color="auto"/>
              <w:right w:val="single" w:sz="2"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出生地</w:t>
            </w:r>
          </w:p>
        </w:tc>
        <w:tc>
          <w:tcPr>
            <w:tcW w:w="3068" w:type="dxa"/>
            <w:gridSpan w:val="4"/>
            <w:tcBorders>
              <w:top w:val="single" w:sz="8" w:space="0" w:color="auto"/>
              <w:left w:val="single" w:sz="2" w:space="0" w:color="auto"/>
              <w:bottom w:val="single" w:sz="8" w:space="0" w:color="auto"/>
              <w:right w:val="single" w:sz="2"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999999"/>
                <w:szCs w:val="21"/>
              </w:rPr>
              <w:t>&lt;</w:t>
            </w:r>
            <w:r>
              <w:rPr>
                <w:rFonts w:ascii="黑体" w:eastAsia="黑体" w:hAnsi="华文细黑" w:hint="eastAsia"/>
                <w:color w:val="999999"/>
                <w:szCs w:val="21"/>
              </w:rPr>
              <w:t>请确保所填信息与护照一致</w:t>
            </w:r>
            <w:r>
              <w:rPr>
                <w:rFonts w:ascii="黑体" w:eastAsia="黑体" w:hAnsi="华文细黑" w:hint="eastAsia"/>
                <w:color w:val="999999"/>
                <w:szCs w:val="21"/>
              </w:rPr>
              <w:t>&gt;</w:t>
            </w:r>
          </w:p>
        </w:tc>
        <w:tc>
          <w:tcPr>
            <w:tcW w:w="1065" w:type="dxa"/>
            <w:gridSpan w:val="2"/>
            <w:tcBorders>
              <w:top w:val="single" w:sz="8" w:space="0" w:color="auto"/>
              <w:left w:val="single" w:sz="2" w:space="0" w:color="auto"/>
              <w:bottom w:val="single" w:sz="8" w:space="0" w:color="auto"/>
              <w:right w:val="single" w:sz="2"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szCs w:val="21"/>
              </w:rPr>
              <w:t>政治面貌</w:t>
            </w:r>
          </w:p>
        </w:tc>
        <w:tc>
          <w:tcPr>
            <w:tcW w:w="1497" w:type="dxa"/>
            <w:tcBorders>
              <w:top w:val="single" w:sz="8" w:space="0" w:color="auto"/>
              <w:left w:val="single" w:sz="2" w:space="0" w:color="auto"/>
              <w:bottom w:val="single" w:sz="8" w:space="0" w:color="auto"/>
              <w:right w:val="single" w:sz="12" w:space="0" w:color="auto"/>
            </w:tcBorders>
            <w:vAlign w:val="center"/>
          </w:tcPr>
          <w:p w:rsidR="00E006C6" w:rsidRDefault="00E006C6">
            <w:pPr>
              <w:spacing w:line="360" w:lineRule="auto"/>
              <w:jc w:val="center"/>
              <w:rPr>
                <w:rFonts w:ascii="黑体" w:eastAsia="黑体" w:hAnsi="华文细黑"/>
                <w:szCs w:val="21"/>
              </w:rPr>
            </w:pPr>
          </w:p>
        </w:tc>
      </w:tr>
      <w:tr w:rsidR="00E006C6">
        <w:trPr>
          <w:trHeight w:val="1044"/>
          <w:jc w:val="center"/>
        </w:trPr>
        <w:tc>
          <w:tcPr>
            <w:tcW w:w="10540" w:type="dxa"/>
            <w:gridSpan w:val="12"/>
            <w:tcBorders>
              <w:top w:val="single" w:sz="12" w:space="0" w:color="auto"/>
              <w:left w:val="single" w:sz="12" w:space="0" w:color="auto"/>
              <w:bottom w:val="single" w:sz="12" w:space="0" w:color="auto"/>
              <w:right w:val="single" w:sz="12" w:space="0" w:color="auto"/>
            </w:tcBorders>
            <w:shd w:val="clear" w:color="auto" w:fill="F3F3F3"/>
            <w:vAlign w:val="center"/>
          </w:tcPr>
          <w:p w:rsidR="00E006C6" w:rsidRDefault="008B6F88">
            <w:pPr>
              <w:spacing w:line="360" w:lineRule="auto"/>
              <w:jc w:val="center"/>
              <w:rPr>
                <w:rFonts w:ascii="黑体" w:eastAsia="黑体" w:hAnsi="华文细黑"/>
                <w:b/>
                <w:szCs w:val="21"/>
              </w:rPr>
            </w:pPr>
            <w:r>
              <w:rPr>
                <w:rFonts w:ascii="黑体" w:eastAsia="黑体" w:hAnsi="华文细黑" w:hint="eastAsia"/>
                <w:b/>
                <w:szCs w:val="21"/>
              </w:rPr>
              <w:t>联</w:t>
            </w:r>
            <w:r>
              <w:rPr>
                <w:rFonts w:ascii="黑体" w:eastAsia="黑体" w:hAnsi="华文细黑" w:hint="eastAsia"/>
                <w:b/>
                <w:szCs w:val="21"/>
              </w:rPr>
              <w:t xml:space="preserve"> </w:t>
            </w:r>
            <w:r>
              <w:rPr>
                <w:rFonts w:ascii="黑体" w:eastAsia="黑体" w:hAnsi="华文细黑" w:hint="eastAsia"/>
                <w:b/>
                <w:szCs w:val="21"/>
              </w:rPr>
              <w:t>系</w:t>
            </w:r>
            <w:r>
              <w:rPr>
                <w:rFonts w:ascii="黑体" w:eastAsia="黑体" w:hAnsi="华文细黑" w:hint="eastAsia"/>
                <w:b/>
                <w:szCs w:val="21"/>
              </w:rPr>
              <w:t xml:space="preserve"> </w:t>
            </w:r>
            <w:r>
              <w:rPr>
                <w:rFonts w:ascii="黑体" w:eastAsia="黑体" w:hAnsi="华文细黑" w:hint="eastAsia"/>
                <w:b/>
                <w:szCs w:val="21"/>
              </w:rPr>
              <w:t>方</w:t>
            </w:r>
            <w:r>
              <w:rPr>
                <w:rFonts w:ascii="黑体" w:eastAsia="黑体" w:hAnsi="华文细黑" w:hint="eastAsia"/>
                <w:b/>
                <w:szCs w:val="21"/>
              </w:rPr>
              <w:t xml:space="preserve"> </w:t>
            </w:r>
            <w:r>
              <w:rPr>
                <w:rFonts w:ascii="黑体" w:eastAsia="黑体" w:hAnsi="华文细黑" w:hint="eastAsia"/>
                <w:b/>
                <w:szCs w:val="21"/>
              </w:rPr>
              <w:t>式</w:t>
            </w:r>
          </w:p>
          <w:p w:rsidR="00E006C6" w:rsidRDefault="008B6F88">
            <w:pPr>
              <w:spacing w:line="360" w:lineRule="auto"/>
              <w:jc w:val="center"/>
              <w:rPr>
                <w:rFonts w:ascii="黑体" w:eastAsia="黑体" w:hAnsi="华文细黑"/>
                <w:b/>
                <w:color w:val="999999"/>
                <w:szCs w:val="21"/>
              </w:rPr>
            </w:pPr>
            <w:r>
              <w:rPr>
                <w:rFonts w:ascii="黑体" w:eastAsia="黑体" w:hAnsi="华文细黑" w:hint="eastAsia"/>
                <w:b/>
                <w:color w:val="999999"/>
                <w:szCs w:val="21"/>
              </w:rPr>
              <w:t>&lt;</w:t>
            </w:r>
            <w:r>
              <w:rPr>
                <w:rFonts w:ascii="黑体" w:eastAsia="黑体" w:hAnsi="华文细黑" w:hint="eastAsia"/>
                <w:b/>
                <w:color w:val="999999"/>
                <w:szCs w:val="21"/>
              </w:rPr>
              <w:t>请尽量详尽地填写</w:t>
            </w:r>
            <w:r>
              <w:rPr>
                <w:rFonts w:ascii="黑体" w:eastAsia="黑体" w:hAnsi="华文细黑" w:hint="eastAsia"/>
                <w:b/>
                <w:color w:val="999999"/>
                <w:szCs w:val="21"/>
              </w:rPr>
              <w:t xml:space="preserve"> </w:t>
            </w:r>
            <w:r>
              <w:rPr>
                <w:rFonts w:ascii="黑体" w:eastAsia="黑体" w:hAnsi="华文细黑" w:hint="eastAsia"/>
                <w:b/>
                <w:color w:val="999999"/>
                <w:szCs w:val="21"/>
              </w:rPr>
              <w:t>以便于我们与你取得联系！</w:t>
            </w:r>
            <w:r>
              <w:rPr>
                <w:rFonts w:ascii="黑体" w:eastAsia="黑体" w:hAnsi="华文细黑" w:hint="eastAsia"/>
                <w:b/>
                <w:color w:val="999999"/>
                <w:szCs w:val="21"/>
              </w:rPr>
              <w:t>&gt;</w:t>
            </w:r>
          </w:p>
        </w:tc>
      </w:tr>
      <w:tr w:rsidR="00E006C6" w:rsidTr="005A1167">
        <w:trPr>
          <w:trHeight w:val="770"/>
          <w:jc w:val="center"/>
        </w:trPr>
        <w:tc>
          <w:tcPr>
            <w:tcW w:w="1200" w:type="dxa"/>
            <w:tcBorders>
              <w:top w:val="single" w:sz="12" w:space="0" w:color="auto"/>
              <w:left w:val="single" w:sz="12"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通讯地址</w:t>
            </w:r>
          </w:p>
        </w:tc>
        <w:tc>
          <w:tcPr>
            <w:tcW w:w="5828" w:type="dxa"/>
            <w:gridSpan w:val="7"/>
            <w:tcBorders>
              <w:top w:val="single" w:sz="12" w:space="0" w:color="auto"/>
              <w:left w:val="single" w:sz="8"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999999"/>
                <w:szCs w:val="21"/>
              </w:rPr>
              <w:t>&lt;</w:t>
            </w:r>
            <w:r>
              <w:rPr>
                <w:rFonts w:ascii="黑体" w:eastAsia="黑体" w:hAnsi="华文细黑" w:hint="eastAsia"/>
                <w:color w:val="999999"/>
                <w:szCs w:val="21"/>
              </w:rPr>
              <w:t>请填写能够接收快递的地址</w:t>
            </w:r>
            <w:r>
              <w:rPr>
                <w:rFonts w:ascii="黑体" w:eastAsia="黑体" w:hAnsi="华文细黑" w:hint="eastAsia"/>
                <w:color w:val="999999"/>
                <w:szCs w:val="21"/>
              </w:rPr>
              <w:t xml:space="preserve"> </w:t>
            </w:r>
            <w:r>
              <w:rPr>
                <w:rFonts w:ascii="黑体" w:eastAsia="黑体" w:hAnsi="华文细黑" w:hint="eastAsia"/>
                <w:color w:val="999999"/>
                <w:szCs w:val="21"/>
              </w:rPr>
              <w:t>以便于在签证办理阶段邮寄材料</w:t>
            </w:r>
            <w:r>
              <w:rPr>
                <w:rFonts w:ascii="黑体" w:eastAsia="黑体" w:hAnsi="华文细黑" w:hint="eastAsia"/>
                <w:color w:val="999999"/>
                <w:szCs w:val="21"/>
              </w:rPr>
              <w:t>&gt;</w:t>
            </w:r>
          </w:p>
        </w:tc>
        <w:tc>
          <w:tcPr>
            <w:tcW w:w="1414" w:type="dxa"/>
            <w:gridSpan w:val="2"/>
            <w:tcBorders>
              <w:top w:val="single" w:sz="12" w:space="0" w:color="auto"/>
              <w:left w:val="single" w:sz="8"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szCs w:val="21"/>
              </w:rPr>
              <w:t>邮政编码</w:t>
            </w:r>
          </w:p>
        </w:tc>
        <w:tc>
          <w:tcPr>
            <w:tcW w:w="2098" w:type="dxa"/>
            <w:gridSpan w:val="2"/>
            <w:tcBorders>
              <w:top w:val="single" w:sz="12" w:space="0" w:color="auto"/>
              <w:left w:val="single" w:sz="8" w:space="0" w:color="auto"/>
              <w:bottom w:val="single" w:sz="8" w:space="0" w:color="auto"/>
              <w:right w:val="single" w:sz="12" w:space="0" w:color="auto"/>
            </w:tcBorders>
            <w:vAlign w:val="center"/>
          </w:tcPr>
          <w:p w:rsidR="00E006C6" w:rsidRDefault="00E006C6">
            <w:pPr>
              <w:spacing w:line="360" w:lineRule="auto"/>
              <w:jc w:val="center"/>
              <w:rPr>
                <w:rFonts w:ascii="黑体" w:eastAsia="黑体" w:hAnsi="华文细黑"/>
                <w:szCs w:val="21"/>
              </w:rPr>
            </w:pPr>
          </w:p>
        </w:tc>
      </w:tr>
      <w:tr w:rsidR="00E006C6">
        <w:trPr>
          <w:trHeight w:val="532"/>
          <w:jc w:val="center"/>
        </w:trPr>
        <w:tc>
          <w:tcPr>
            <w:tcW w:w="1200" w:type="dxa"/>
            <w:tcBorders>
              <w:top w:val="single" w:sz="8" w:space="0" w:color="auto"/>
              <w:left w:val="single" w:sz="12"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手机号码</w:t>
            </w:r>
          </w:p>
        </w:tc>
        <w:tc>
          <w:tcPr>
            <w:tcW w:w="2254" w:type="dxa"/>
            <w:gridSpan w:val="3"/>
            <w:tcBorders>
              <w:top w:val="single" w:sz="8" w:space="0" w:color="auto"/>
              <w:left w:val="single" w:sz="8" w:space="0" w:color="auto"/>
              <w:bottom w:val="single" w:sz="8" w:space="0" w:color="auto"/>
              <w:right w:val="single" w:sz="8" w:space="0" w:color="auto"/>
            </w:tcBorders>
            <w:vAlign w:val="center"/>
          </w:tcPr>
          <w:p w:rsidR="00E006C6" w:rsidRDefault="00E006C6">
            <w:pPr>
              <w:spacing w:line="360" w:lineRule="auto"/>
              <w:jc w:val="center"/>
              <w:rPr>
                <w:rFonts w:ascii="黑体" w:eastAsia="黑体" w:hAnsi="华文细黑"/>
                <w:szCs w:val="21"/>
              </w:rPr>
            </w:pPr>
          </w:p>
        </w:tc>
        <w:tc>
          <w:tcPr>
            <w:tcW w:w="1456" w:type="dxa"/>
            <w:tcBorders>
              <w:top w:val="single" w:sz="8" w:space="0" w:color="auto"/>
              <w:left w:val="single" w:sz="8" w:space="0" w:color="auto"/>
              <w:bottom w:val="single" w:sz="8" w:space="0" w:color="auto"/>
              <w:right w:val="single" w:sz="8" w:space="0" w:color="auto"/>
            </w:tcBorders>
            <w:vAlign w:val="bottom"/>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家庭电话</w:t>
            </w:r>
          </w:p>
        </w:tc>
        <w:tc>
          <w:tcPr>
            <w:tcW w:w="2118" w:type="dxa"/>
            <w:gridSpan w:val="3"/>
            <w:tcBorders>
              <w:top w:val="single" w:sz="8" w:space="0" w:color="auto"/>
              <w:left w:val="single" w:sz="8" w:space="0" w:color="auto"/>
              <w:bottom w:val="single" w:sz="8" w:space="0" w:color="auto"/>
              <w:right w:val="nil"/>
            </w:tcBorders>
            <w:vAlign w:val="center"/>
          </w:tcPr>
          <w:p w:rsidR="00E006C6" w:rsidRDefault="00E006C6">
            <w:pPr>
              <w:spacing w:line="360" w:lineRule="auto"/>
              <w:jc w:val="center"/>
              <w:rPr>
                <w:rFonts w:ascii="黑体" w:eastAsia="黑体" w:hAnsi="华文细黑"/>
                <w:szCs w:val="21"/>
              </w:rPr>
            </w:pPr>
          </w:p>
        </w:tc>
        <w:tc>
          <w:tcPr>
            <w:tcW w:w="1414" w:type="dxa"/>
            <w:gridSpan w:val="2"/>
            <w:tcBorders>
              <w:top w:val="single" w:sz="8" w:space="0" w:color="auto"/>
              <w:left w:val="single" w:sz="8" w:space="0" w:color="auto"/>
              <w:bottom w:val="single" w:sz="8" w:space="0" w:color="auto"/>
              <w:right w:val="nil"/>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szCs w:val="21"/>
              </w:rPr>
              <w:t>宿舍电话</w:t>
            </w:r>
          </w:p>
        </w:tc>
        <w:tc>
          <w:tcPr>
            <w:tcW w:w="2098" w:type="dxa"/>
            <w:gridSpan w:val="2"/>
            <w:tcBorders>
              <w:top w:val="single" w:sz="8" w:space="0" w:color="auto"/>
              <w:left w:val="single" w:sz="8" w:space="0" w:color="auto"/>
              <w:bottom w:val="single" w:sz="8" w:space="0" w:color="auto"/>
              <w:right w:val="single" w:sz="12" w:space="0" w:color="auto"/>
            </w:tcBorders>
            <w:vAlign w:val="center"/>
          </w:tcPr>
          <w:p w:rsidR="00E006C6" w:rsidRDefault="00E006C6">
            <w:pPr>
              <w:spacing w:line="360" w:lineRule="auto"/>
              <w:jc w:val="center"/>
              <w:rPr>
                <w:rFonts w:ascii="黑体" w:eastAsia="黑体" w:hAnsi="华文细黑"/>
                <w:szCs w:val="21"/>
              </w:rPr>
            </w:pPr>
          </w:p>
        </w:tc>
      </w:tr>
      <w:tr w:rsidR="00E006C6">
        <w:trPr>
          <w:trHeight w:val="532"/>
          <w:jc w:val="center"/>
        </w:trPr>
        <w:tc>
          <w:tcPr>
            <w:tcW w:w="1906" w:type="dxa"/>
            <w:gridSpan w:val="2"/>
            <w:tcBorders>
              <w:top w:val="single" w:sz="8" w:space="0" w:color="auto"/>
              <w:left w:val="single" w:sz="12" w:space="0" w:color="auto"/>
              <w:bottom w:val="single" w:sz="12" w:space="0" w:color="auto"/>
              <w:right w:val="single" w:sz="2" w:space="0" w:color="auto"/>
            </w:tcBorders>
            <w:vAlign w:val="bottom"/>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E-mail</w:t>
            </w:r>
          </w:p>
        </w:tc>
        <w:tc>
          <w:tcPr>
            <w:tcW w:w="5122" w:type="dxa"/>
            <w:gridSpan w:val="6"/>
            <w:tcBorders>
              <w:top w:val="single" w:sz="8" w:space="0" w:color="auto"/>
              <w:left w:val="single" w:sz="2" w:space="0" w:color="auto"/>
              <w:bottom w:val="single" w:sz="12" w:space="0" w:color="auto"/>
              <w:right w:val="single" w:sz="2" w:space="0" w:color="auto"/>
            </w:tcBorders>
            <w:vAlign w:val="bottom"/>
          </w:tcPr>
          <w:p w:rsidR="00E006C6" w:rsidRDefault="00E006C6">
            <w:pPr>
              <w:spacing w:line="360" w:lineRule="auto"/>
              <w:jc w:val="center"/>
              <w:rPr>
                <w:rFonts w:ascii="黑体" w:eastAsia="黑体" w:hAnsi="华文细黑"/>
                <w:szCs w:val="21"/>
              </w:rPr>
            </w:pPr>
          </w:p>
        </w:tc>
        <w:tc>
          <w:tcPr>
            <w:tcW w:w="1414" w:type="dxa"/>
            <w:gridSpan w:val="2"/>
            <w:tcBorders>
              <w:top w:val="single" w:sz="8" w:space="0" w:color="auto"/>
              <w:left w:val="single" w:sz="2" w:space="0" w:color="auto"/>
              <w:bottom w:val="single" w:sz="12" w:space="0" w:color="auto"/>
              <w:right w:val="single" w:sz="2" w:space="0" w:color="auto"/>
            </w:tcBorders>
            <w:vAlign w:val="bottom"/>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QQ</w:t>
            </w:r>
            <w:r>
              <w:rPr>
                <w:rFonts w:ascii="黑体" w:eastAsia="黑体" w:hAnsi="华文细黑" w:hint="eastAsia"/>
                <w:szCs w:val="21"/>
              </w:rPr>
              <w:t>号码</w:t>
            </w:r>
          </w:p>
        </w:tc>
        <w:tc>
          <w:tcPr>
            <w:tcW w:w="2098" w:type="dxa"/>
            <w:gridSpan w:val="2"/>
            <w:tcBorders>
              <w:top w:val="single" w:sz="8" w:space="0" w:color="auto"/>
              <w:left w:val="single" w:sz="2" w:space="0" w:color="auto"/>
              <w:bottom w:val="single" w:sz="12" w:space="0" w:color="auto"/>
              <w:right w:val="single" w:sz="12" w:space="0" w:color="auto"/>
            </w:tcBorders>
            <w:vAlign w:val="bottom"/>
          </w:tcPr>
          <w:p w:rsidR="00E006C6" w:rsidRDefault="00E006C6">
            <w:pPr>
              <w:spacing w:line="360" w:lineRule="auto"/>
              <w:jc w:val="center"/>
              <w:rPr>
                <w:rFonts w:ascii="黑体" w:eastAsia="黑体" w:hAnsi="华文细黑"/>
                <w:szCs w:val="21"/>
              </w:rPr>
            </w:pPr>
          </w:p>
        </w:tc>
      </w:tr>
      <w:tr w:rsidR="00E006C6">
        <w:trPr>
          <w:trHeight w:val="553"/>
          <w:jc w:val="center"/>
        </w:trPr>
        <w:tc>
          <w:tcPr>
            <w:tcW w:w="10540" w:type="dxa"/>
            <w:gridSpan w:val="12"/>
            <w:tcBorders>
              <w:top w:val="single" w:sz="12" w:space="0" w:color="auto"/>
              <w:left w:val="single" w:sz="12" w:space="0" w:color="auto"/>
              <w:bottom w:val="single" w:sz="12" w:space="0" w:color="auto"/>
              <w:right w:val="single" w:sz="12" w:space="0" w:color="auto"/>
            </w:tcBorders>
            <w:shd w:val="clear" w:color="auto" w:fill="F3F3F3"/>
            <w:vAlign w:val="center"/>
          </w:tcPr>
          <w:p w:rsidR="00E006C6" w:rsidRDefault="008B6F88">
            <w:pPr>
              <w:spacing w:line="360" w:lineRule="auto"/>
              <w:jc w:val="center"/>
              <w:rPr>
                <w:rFonts w:ascii="黑体" w:eastAsia="黑体" w:hAnsi="华文细黑"/>
                <w:b/>
                <w:szCs w:val="21"/>
              </w:rPr>
            </w:pPr>
            <w:r>
              <w:rPr>
                <w:rFonts w:ascii="黑体" w:eastAsia="黑体" w:hAnsi="华文细黑" w:hint="eastAsia"/>
                <w:b/>
                <w:szCs w:val="21"/>
              </w:rPr>
              <w:t>学</w:t>
            </w:r>
            <w:r>
              <w:rPr>
                <w:rFonts w:ascii="黑体" w:eastAsia="黑体" w:hAnsi="华文细黑" w:hint="eastAsia"/>
                <w:b/>
                <w:szCs w:val="21"/>
              </w:rPr>
              <w:t xml:space="preserve"> </w:t>
            </w:r>
            <w:r>
              <w:rPr>
                <w:rFonts w:ascii="黑体" w:eastAsia="黑体" w:hAnsi="华文细黑" w:hint="eastAsia"/>
                <w:b/>
                <w:szCs w:val="21"/>
              </w:rPr>
              <w:t>习</w:t>
            </w:r>
            <w:r>
              <w:rPr>
                <w:rFonts w:ascii="黑体" w:eastAsia="黑体" w:hAnsi="华文细黑" w:hint="eastAsia"/>
                <w:b/>
                <w:szCs w:val="21"/>
              </w:rPr>
              <w:t xml:space="preserve"> </w:t>
            </w:r>
            <w:r>
              <w:rPr>
                <w:rFonts w:ascii="黑体" w:eastAsia="黑体" w:hAnsi="华文细黑" w:hint="eastAsia"/>
                <w:b/>
                <w:szCs w:val="21"/>
              </w:rPr>
              <w:t>情</w:t>
            </w:r>
            <w:r>
              <w:rPr>
                <w:rFonts w:ascii="黑体" w:eastAsia="黑体" w:hAnsi="华文细黑" w:hint="eastAsia"/>
                <w:b/>
                <w:szCs w:val="21"/>
              </w:rPr>
              <w:t xml:space="preserve"> </w:t>
            </w:r>
            <w:r>
              <w:rPr>
                <w:rFonts w:ascii="黑体" w:eastAsia="黑体" w:hAnsi="华文细黑" w:hint="eastAsia"/>
                <w:b/>
                <w:szCs w:val="21"/>
              </w:rPr>
              <w:t>况</w:t>
            </w:r>
          </w:p>
        </w:tc>
      </w:tr>
      <w:tr w:rsidR="00E006C6">
        <w:trPr>
          <w:trHeight w:val="553"/>
          <w:jc w:val="center"/>
        </w:trPr>
        <w:tc>
          <w:tcPr>
            <w:tcW w:w="1200" w:type="dxa"/>
            <w:tcBorders>
              <w:top w:val="single" w:sz="12" w:space="0" w:color="auto"/>
              <w:left w:val="single" w:sz="12"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就读学校</w:t>
            </w:r>
          </w:p>
        </w:tc>
        <w:tc>
          <w:tcPr>
            <w:tcW w:w="3710" w:type="dxa"/>
            <w:gridSpan w:val="4"/>
            <w:tcBorders>
              <w:top w:val="single" w:sz="12" w:space="0" w:color="auto"/>
              <w:left w:val="single" w:sz="8" w:space="0" w:color="auto"/>
              <w:bottom w:val="single" w:sz="8" w:space="0" w:color="auto"/>
              <w:right w:val="single" w:sz="8" w:space="0" w:color="auto"/>
            </w:tcBorders>
            <w:vAlign w:val="center"/>
          </w:tcPr>
          <w:p w:rsidR="00E006C6" w:rsidRDefault="00E006C6">
            <w:pPr>
              <w:spacing w:line="360" w:lineRule="auto"/>
              <w:jc w:val="center"/>
              <w:rPr>
                <w:rFonts w:ascii="黑体" w:eastAsia="黑体" w:hAnsi="华文细黑"/>
                <w:szCs w:val="21"/>
              </w:rPr>
            </w:pPr>
          </w:p>
        </w:tc>
        <w:tc>
          <w:tcPr>
            <w:tcW w:w="2118" w:type="dxa"/>
            <w:gridSpan w:val="3"/>
            <w:tcBorders>
              <w:top w:val="single" w:sz="12" w:space="0" w:color="auto"/>
              <w:left w:val="single" w:sz="8"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所在院系</w:t>
            </w:r>
          </w:p>
        </w:tc>
        <w:tc>
          <w:tcPr>
            <w:tcW w:w="3512" w:type="dxa"/>
            <w:gridSpan w:val="4"/>
            <w:tcBorders>
              <w:top w:val="single" w:sz="12" w:space="0" w:color="auto"/>
              <w:left w:val="single" w:sz="8" w:space="0" w:color="auto"/>
              <w:bottom w:val="single" w:sz="8" w:space="0" w:color="auto"/>
              <w:right w:val="single" w:sz="12" w:space="0" w:color="auto"/>
            </w:tcBorders>
            <w:vAlign w:val="center"/>
          </w:tcPr>
          <w:p w:rsidR="00E006C6" w:rsidRDefault="00E006C6">
            <w:pPr>
              <w:spacing w:line="360" w:lineRule="auto"/>
              <w:jc w:val="center"/>
              <w:rPr>
                <w:rFonts w:ascii="黑体" w:eastAsia="黑体" w:hAnsi="华文细黑"/>
                <w:szCs w:val="21"/>
              </w:rPr>
            </w:pPr>
          </w:p>
        </w:tc>
      </w:tr>
      <w:tr w:rsidR="00E006C6">
        <w:trPr>
          <w:trHeight w:val="532"/>
          <w:jc w:val="center"/>
        </w:trPr>
        <w:tc>
          <w:tcPr>
            <w:tcW w:w="1200" w:type="dxa"/>
            <w:tcBorders>
              <w:top w:val="single" w:sz="8" w:space="0" w:color="auto"/>
              <w:left w:val="single" w:sz="12"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专</w:t>
            </w:r>
            <w:r>
              <w:rPr>
                <w:rFonts w:ascii="黑体" w:eastAsia="黑体" w:hAnsi="华文细黑" w:hint="eastAsia"/>
                <w:szCs w:val="21"/>
              </w:rPr>
              <w:t xml:space="preserve">    </w:t>
            </w:r>
            <w:r>
              <w:rPr>
                <w:rFonts w:ascii="黑体" w:eastAsia="黑体" w:hAnsi="华文细黑" w:hint="eastAsia"/>
                <w:szCs w:val="21"/>
              </w:rPr>
              <w:t>业</w:t>
            </w:r>
          </w:p>
        </w:tc>
        <w:tc>
          <w:tcPr>
            <w:tcW w:w="3710" w:type="dxa"/>
            <w:gridSpan w:val="4"/>
            <w:tcBorders>
              <w:top w:val="single" w:sz="8" w:space="0" w:color="auto"/>
              <w:left w:val="single" w:sz="8" w:space="0" w:color="auto"/>
              <w:bottom w:val="single" w:sz="8" w:space="0" w:color="auto"/>
              <w:right w:val="single" w:sz="8" w:space="0" w:color="auto"/>
            </w:tcBorders>
            <w:vAlign w:val="center"/>
          </w:tcPr>
          <w:p w:rsidR="00E006C6" w:rsidRDefault="008B6F88">
            <w:pPr>
              <w:spacing w:line="360" w:lineRule="auto"/>
              <w:ind w:firstLineChars="950" w:firstLine="1995"/>
              <w:jc w:val="right"/>
              <w:rPr>
                <w:rFonts w:ascii="黑体" w:eastAsia="黑体" w:hAnsi="华文细黑"/>
                <w:szCs w:val="21"/>
              </w:rPr>
            </w:pPr>
            <w:r>
              <w:rPr>
                <w:rFonts w:ascii="黑体" w:eastAsia="黑体" w:hAnsi="华文细黑" w:hint="eastAsia"/>
                <w:szCs w:val="21"/>
              </w:rPr>
              <w:t>（</w:t>
            </w:r>
            <w:r>
              <w:rPr>
                <w:rFonts w:ascii="黑体" w:eastAsia="黑体" w:hAnsi="华文细黑" w:hint="eastAsia"/>
                <w:szCs w:val="21"/>
              </w:rPr>
              <w:t xml:space="preserve"> </w:t>
            </w:r>
            <w:r>
              <w:rPr>
                <w:rFonts w:ascii="黑体" w:eastAsia="黑体" w:hAnsi="华文细黑" w:hint="eastAsia"/>
                <w:szCs w:val="21"/>
              </w:rPr>
              <w:t>）年级</w:t>
            </w:r>
          </w:p>
        </w:tc>
        <w:tc>
          <w:tcPr>
            <w:tcW w:w="2118" w:type="dxa"/>
            <w:gridSpan w:val="3"/>
            <w:tcBorders>
              <w:top w:val="single" w:sz="8" w:space="0" w:color="auto"/>
              <w:left w:val="single" w:sz="8"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学</w:t>
            </w:r>
            <w:r>
              <w:rPr>
                <w:rFonts w:ascii="黑体" w:eastAsia="黑体" w:hAnsi="华文细黑" w:hint="eastAsia"/>
                <w:szCs w:val="21"/>
              </w:rPr>
              <w:t xml:space="preserve">    </w:t>
            </w:r>
            <w:r>
              <w:rPr>
                <w:rFonts w:ascii="黑体" w:eastAsia="黑体" w:hAnsi="华文细黑" w:hint="eastAsia"/>
                <w:szCs w:val="21"/>
              </w:rPr>
              <w:t>历</w:t>
            </w:r>
          </w:p>
        </w:tc>
        <w:tc>
          <w:tcPr>
            <w:tcW w:w="3512" w:type="dxa"/>
            <w:gridSpan w:val="4"/>
            <w:tcBorders>
              <w:top w:val="single" w:sz="8" w:space="0" w:color="auto"/>
              <w:left w:val="single" w:sz="8" w:space="0" w:color="auto"/>
              <w:bottom w:val="single" w:sz="8" w:space="0" w:color="auto"/>
              <w:right w:val="single" w:sz="12"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999999"/>
                <w:szCs w:val="21"/>
              </w:rPr>
              <w:t>&lt;</w:t>
            </w:r>
            <w:r>
              <w:rPr>
                <w:rFonts w:ascii="黑体" w:eastAsia="黑体" w:hAnsi="华文细黑" w:hint="eastAsia"/>
                <w:color w:val="999999"/>
                <w:szCs w:val="21"/>
              </w:rPr>
              <w:t>填写提示：专</w:t>
            </w:r>
            <w:r>
              <w:rPr>
                <w:rFonts w:ascii="黑体" w:eastAsia="黑体" w:hAnsi="华文细黑" w:hint="eastAsia"/>
                <w:color w:val="999999"/>
                <w:szCs w:val="21"/>
              </w:rPr>
              <w:t>/</w:t>
            </w:r>
            <w:r>
              <w:rPr>
                <w:rFonts w:ascii="黑体" w:eastAsia="黑体" w:hAnsi="华文细黑" w:hint="eastAsia"/>
                <w:color w:val="999999"/>
                <w:szCs w:val="21"/>
              </w:rPr>
              <w:t>本</w:t>
            </w:r>
            <w:r>
              <w:rPr>
                <w:rFonts w:ascii="黑体" w:eastAsia="黑体" w:hAnsi="华文细黑" w:hint="eastAsia"/>
                <w:color w:val="999999"/>
                <w:szCs w:val="21"/>
              </w:rPr>
              <w:t>/</w:t>
            </w:r>
            <w:r>
              <w:rPr>
                <w:rFonts w:ascii="黑体" w:eastAsia="黑体" w:hAnsi="华文细黑" w:hint="eastAsia"/>
                <w:color w:val="999999"/>
                <w:szCs w:val="21"/>
              </w:rPr>
              <w:t>硕</w:t>
            </w:r>
            <w:r>
              <w:rPr>
                <w:rFonts w:ascii="黑体" w:eastAsia="黑体" w:hAnsi="华文细黑" w:hint="eastAsia"/>
                <w:color w:val="999999"/>
                <w:szCs w:val="21"/>
              </w:rPr>
              <w:t>/</w:t>
            </w:r>
            <w:r>
              <w:rPr>
                <w:rFonts w:ascii="黑体" w:eastAsia="黑体" w:hAnsi="华文细黑" w:hint="eastAsia"/>
                <w:color w:val="999999"/>
                <w:szCs w:val="21"/>
              </w:rPr>
              <w:t>博</w:t>
            </w:r>
            <w:r>
              <w:rPr>
                <w:rFonts w:ascii="黑体" w:eastAsia="黑体" w:hAnsi="华文细黑" w:hint="eastAsia"/>
                <w:color w:val="999999"/>
                <w:szCs w:val="21"/>
              </w:rPr>
              <w:t>&gt;</w:t>
            </w:r>
          </w:p>
        </w:tc>
      </w:tr>
      <w:tr w:rsidR="00E006C6">
        <w:trPr>
          <w:trHeight w:val="532"/>
          <w:jc w:val="center"/>
        </w:trPr>
        <w:tc>
          <w:tcPr>
            <w:tcW w:w="1200" w:type="dxa"/>
            <w:tcBorders>
              <w:top w:val="single" w:sz="8" w:space="0" w:color="auto"/>
              <w:left w:val="single" w:sz="12" w:space="0" w:color="auto"/>
              <w:bottom w:val="single" w:sz="2"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szCs w:val="21"/>
              </w:rPr>
              <w:t>担任职务</w:t>
            </w:r>
          </w:p>
        </w:tc>
        <w:tc>
          <w:tcPr>
            <w:tcW w:w="3710" w:type="dxa"/>
            <w:gridSpan w:val="4"/>
            <w:tcBorders>
              <w:top w:val="single" w:sz="8" w:space="0" w:color="auto"/>
              <w:left w:val="single" w:sz="8" w:space="0" w:color="auto"/>
              <w:bottom w:val="single" w:sz="2" w:space="0" w:color="auto"/>
              <w:right w:val="single" w:sz="8" w:space="0" w:color="auto"/>
            </w:tcBorders>
            <w:vAlign w:val="center"/>
          </w:tcPr>
          <w:p w:rsidR="00E006C6" w:rsidRDefault="00E006C6">
            <w:pPr>
              <w:spacing w:line="360" w:lineRule="auto"/>
              <w:jc w:val="center"/>
              <w:rPr>
                <w:rFonts w:ascii="黑体" w:eastAsia="黑体" w:hAnsi="华文细黑"/>
                <w:szCs w:val="21"/>
              </w:rPr>
            </w:pPr>
          </w:p>
        </w:tc>
        <w:tc>
          <w:tcPr>
            <w:tcW w:w="2118" w:type="dxa"/>
            <w:gridSpan w:val="3"/>
            <w:tcBorders>
              <w:top w:val="single" w:sz="8" w:space="0" w:color="auto"/>
              <w:left w:val="single" w:sz="8" w:space="0" w:color="auto"/>
              <w:bottom w:val="single" w:sz="2"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日语水平</w:t>
            </w:r>
            <w:r>
              <w:rPr>
                <w:rFonts w:ascii="黑体" w:eastAsia="黑体" w:hAnsi="华文细黑" w:hint="eastAsia"/>
                <w:szCs w:val="21"/>
              </w:rPr>
              <w:t>/</w:t>
            </w:r>
            <w:r>
              <w:rPr>
                <w:rFonts w:ascii="黑体" w:eastAsia="黑体" w:hAnsi="华文细黑" w:hint="eastAsia"/>
                <w:szCs w:val="21"/>
              </w:rPr>
              <w:t>英语水平</w:t>
            </w:r>
          </w:p>
        </w:tc>
        <w:tc>
          <w:tcPr>
            <w:tcW w:w="3512" w:type="dxa"/>
            <w:gridSpan w:val="4"/>
            <w:tcBorders>
              <w:top w:val="single" w:sz="8" w:space="0" w:color="auto"/>
              <w:left w:val="single" w:sz="8" w:space="0" w:color="auto"/>
              <w:bottom w:val="single" w:sz="2" w:space="0" w:color="auto"/>
              <w:right w:val="single" w:sz="12" w:space="0" w:color="auto"/>
            </w:tcBorders>
            <w:vAlign w:val="center"/>
          </w:tcPr>
          <w:p w:rsidR="00E006C6" w:rsidRDefault="00E006C6">
            <w:pPr>
              <w:spacing w:line="360" w:lineRule="auto"/>
              <w:jc w:val="center"/>
              <w:rPr>
                <w:rFonts w:ascii="黑体" w:eastAsia="黑体" w:hAnsi="华文细黑"/>
                <w:szCs w:val="21"/>
              </w:rPr>
            </w:pPr>
          </w:p>
        </w:tc>
      </w:tr>
      <w:tr w:rsidR="00E006C6">
        <w:trPr>
          <w:trHeight w:val="501"/>
          <w:jc w:val="center"/>
        </w:trPr>
        <w:tc>
          <w:tcPr>
            <w:tcW w:w="1200" w:type="dxa"/>
            <w:tcBorders>
              <w:top w:val="single" w:sz="2" w:space="0" w:color="auto"/>
              <w:left w:val="single" w:sz="12" w:space="0" w:color="auto"/>
              <w:bottom w:val="single" w:sz="12"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szCs w:val="21"/>
              </w:rPr>
              <w:t>奖惩情况</w:t>
            </w:r>
          </w:p>
        </w:tc>
        <w:tc>
          <w:tcPr>
            <w:tcW w:w="9340" w:type="dxa"/>
            <w:gridSpan w:val="11"/>
            <w:tcBorders>
              <w:top w:val="single" w:sz="2" w:space="0" w:color="auto"/>
              <w:left w:val="single" w:sz="8" w:space="0" w:color="auto"/>
              <w:bottom w:val="single" w:sz="12" w:space="0" w:color="auto"/>
              <w:right w:val="single" w:sz="12" w:space="0" w:color="auto"/>
            </w:tcBorders>
            <w:vAlign w:val="center"/>
          </w:tcPr>
          <w:p w:rsidR="00E006C6" w:rsidRDefault="00E006C6">
            <w:pPr>
              <w:spacing w:line="360" w:lineRule="auto"/>
              <w:jc w:val="center"/>
              <w:rPr>
                <w:rFonts w:ascii="黑体" w:eastAsia="黑体" w:hAnsi="华文细黑"/>
                <w:szCs w:val="21"/>
              </w:rPr>
            </w:pPr>
          </w:p>
        </w:tc>
      </w:tr>
      <w:tr w:rsidR="00E006C6">
        <w:trPr>
          <w:trHeight w:val="1044"/>
          <w:jc w:val="center"/>
        </w:trPr>
        <w:tc>
          <w:tcPr>
            <w:tcW w:w="10540" w:type="dxa"/>
            <w:gridSpan w:val="12"/>
            <w:tcBorders>
              <w:top w:val="single" w:sz="12" w:space="0" w:color="auto"/>
              <w:left w:val="single" w:sz="12" w:space="0" w:color="auto"/>
              <w:bottom w:val="single" w:sz="12" w:space="0" w:color="auto"/>
              <w:right w:val="single" w:sz="12" w:space="0" w:color="auto"/>
            </w:tcBorders>
            <w:shd w:val="clear" w:color="auto" w:fill="F3F3F3"/>
            <w:vAlign w:val="center"/>
          </w:tcPr>
          <w:p w:rsidR="00E006C6" w:rsidRDefault="008B6F88">
            <w:pPr>
              <w:spacing w:line="360" w:lineRule="auto"/>
              <w:jc w:val="center"/>
              <w:rPr>
                <w:rFonts w:ascii="黑体" w:eastAsia="黑体" w:hAnsi="华文细黑"/>
                <w:b/>
                <w:szCs w:val="21"/>
              </w:rPr>
            </w:pPr>
            <w:r>
              <w:rPr>
                <w:rFonts w:ascii="黑体" w:eastAsia="黑体" w:hAnsi="华文细黑" w:hint="eastAsia"/>
                <w:b/>
                <w:szCs w:val="21"/>
              </w:rPr>
              <w:t>出</w:t>
            </w:r>
            <w:r>
              <w:rPr>
                <w:rFonts w:ascii="黑体" w:eastAsia="黑体" w:hAnsi="华文细黑" w:hint="eastAsia"/>
                <w:b/>
                <w:szCs w:val="21"/>
              </w:rPr>
              <w:t xml:space="preserve"> </w:t>
            </w:r>
            <w:r>
              <w:rPr>
                <w:rFonts w:ascii="黑体" w:eastAsia="黑体" w:hAnsi="华文细黑" w:hint="eastAsia"/>
                <w:b/>
                <w:szCs w:val="21"/>
              </w:rPr>
              <w:t>入</w:t>
            </w:r>
            <w:r>
              <w:rPr>
                <w:rFonts w:ascii="黑体" w:eastAsia="黑体" w:hAnsi="华文细黑" w:hint="eastAsia"/>
                <w:b/>
                <w:szCs w:val="21"/>
              </w:rPr>
              <w:t xml:space="preserve"> </w:t>
            </w:r>
            <w:r>
              <w:rPr>
                <w:rFonts w:ascii="黑体" w:eastAsia="黑体" w:hAnsi="华文细黑" w:hint="eastAsia"/>
                <w:b/>
                <w:szCs w:val="21"/>
              </w:rPr>
              <w:t>境</w:t>
            </w:r>
            <w:r>
              <w:rPr>
                <w:rFonts w:ascii="黑体" w:eastAsia="黑体" w:hAnsi="华文细黑" w:hint="eastAsia"/>
                <w:b/>
                <w:szCs w:val="21"/>
              </w:rPr>
              <w:t xml:space="preserve"> </w:t>
            </w:r>
            <w:r>
              <w:rPr>
                <w:rFonts w:ascii="黑体" w:eastAsia="黑体" w:hAnsi="华文细黑" w:hint="eastAsia"/>
                <w:b/>
                <w:szCs w:val="21"/>
              </w:rPr>
              <w:t>情</w:t>
            </w:r>
            <w:r>
              <w:rPr>
                <w:rFonts w:ascii="黑体" w:eastAsia="黑体" w:hAnsi="华文细黑" w:hint="eastAsia"/>
                <w:b/>
                <w:szCs w:val="21"/>
              </w:rPr>
              <w:t xml:space="preserve"> </w:t>
            </w:r>
            <w:r>
              <w:rPr>
                <w:rFonts w:ascii="黑体" w:eastAsia="黑体" w:hAnsi="华文细黑" w:hint="eastAsia"/>
                <w:b/>
                <w:szCs w:val="21"/>
              </w:rPr>
              <w:t>况</w:t>
            </w:r>
          </w:p>
          <w:p w:rsidR="00E006C6" w:rsidRDefault="008B6F88">
            <w:pPr>
              <w:spacing w:line="360" w:lineRule="auto"/>
              <w:jc w:val="center"/>
              <w:rPr>
                <w:rFonts w:ascii="黑体" w:eastAsia="黑体" w:hAnsi="华文细黑"/>
                <w:b/>
                <w:color w:val="999999"/>
                <w:szCs w:val="21"/>
              </w:rPr>
            </w:pPr>
            <w:r>
              <w:rPr>
                <w:rFonts w:ascii="黑体" w:eastAsia="黑体" w:hAnsi="华文细黑" w:hint="eastAsia"/>
                <w:b/>
                <w:color w:val="999999"/>
                <w:szCs w:val="21"/>
              </w:rPr>
              <w:t>&lt;</w:t>
            </w:r>
            <w:r>
              <w:rPr>
                <w:rFonts w:ascii="黑体" w:eastAsia="黑体" w:hAnsi="华文细黑" w:hint="eastAsia"/>
                <w:b/>
                <w:color w:val="999999"/>
                <w:szCs w:val="21"/>
              </w:rPr>
              <w:t>无护照者</w:t>
            </w:r>
            <w:r>
              <w:rPr>
                <w:rFonts w:ascii="黑体" w:eastAsia="黑体" w:hAnsi="华文细黑" w:hint="eastAsia"/>
                <w:b/>
                <w:color w:val="999999"/>
                <w:szCs w:val="21"/>
              </w:rPr>
              <w:t xml:space="preserve"> </w:t>
            </w:r>
            <w:r>
              <w:rPr>
                <w:rFonts w:ascii="黑体" w:eastAsia="黑体" w:hAnsi="华文细黑" w:hint="eastAsia"/>
                <w:b/>
                <w:color w:val="999999"/>
                <w:szCs w:val="21"/>
              </w:rPr>
              <w:t>请配合于报名后尽快办理；护照有效期不满半年者，请配合尽快办理延期手续！</w:t>
            </w:r>
            <w:r>
              <w:rPr>
                <w:rFonts w:ascii="黑体" w:eastAsia="黑体" w:hAnsi="华文细黑" w:hint="eastAsia"/>
                <w:b/>
                <w:color w:val="999999"/>
                <w:szCs w:val="21"/>
              </w:rPr>
              <w:t>&gt;</w:t>
            </w:r>
          </w:p>
        </w:tc>
      </w:tr>
      <w:tr w:rsidR="00E006C6">
        <w:trPr>
          <w:trHeight w:val="553"/>
          <w:jc w:val="center"/>
        </w:trPr>
        <w:tc>
          <w:tcPr>
            <w:tcW w:w="1906" w:type="dxa"/>
            <w:gridSpan w:val="2"/>
            <w:tcBorders>
              <w:top w:val="single" w:sz="12" w:space="0" w:color="auto"/>
              <w:left w:val="single" w:sz="12"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szCs w:val="21"/>
              </w:rPr>
              <w:t>是否持有护照</w:t>
            </w:r>
          </w:p>
        </w:tc>
        <w:tc>
          <w:tcPr>
            <w:tcW w:w="1548" w:type="dxa"/>
            <w:gridSpan w:val="2"/>
            <w:tcBorders>
              <w:top w:val="single" w:sz="12" w:space="0" w:color="auto"/>
              <w:left w:val="nil"/>
              <w:bottom w:val="single" w:sz="8" w:space="0" w:color="auto"/>
              <w:right w:val="single" w:sz="8" w:space="0" w:color="auto"/>
            </w:tcBorders>
            <w:vAlign w:val="center"/>
          </w:tcPr>
          <w:p w:rsidR="00E006C6" w:rsidRDefault="00E006C6">
            <w:pPr>
              <w:spacing w:line="360" w:lineRule="auto"/>
              <w:jc w:val="center"/>
              <w:rPr>
                <w:rFonts w:ascii="黑体" w:eastAsia="黑体" w:hAnsi="华文细黑"/>
                <w:szCs w:val="21"/>
              </w:rPr>
            </w:pPr>
          </w:p>
        </w:tc>
        <w:tc>
          <w:tcPr>
            <w:tcW w:w="1680" w:type="dxa"/>
            <w:gridSpan w:val="2"/>
            <w:tcBorders>
              <w:top w:val="single" w:sz="12" w:space="0" w:color="auto"/>
              <w:left w:val="single" w:sz="8"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护照号码</w:t>
            </w:r>
          </w:p>
        </w:tc>
        <w:tc>
          <w:tcPr>
            <w:tcW w:w="1894" w:type="dxa"/>
            <w:gridSpan w:val="2"/>
            <w:tcBorders>
              <w:top w:val="single" w:sz="12" w:space="0" w:color="auto"/>
              <w:left w:val="single" w:sz="8" w:space="0" w:color="auto"/>
              <w:bottom w:val="single" w:sz="8" w:space="0" w:color="auto"/>
              <w:right w:val="single" w:sz="8" w:space="0" w:color="auto"/>
            </w:tcBorders>
            <w:vAlign w:val="center"/>
          </w:tcPr>
          <w:p w:rsidR="00E006C6" w:rsidRDefault="00E006C6">
            <w:pPr>
              <w:spacing w:line="360" w:lineRule="auto"/>
              <w:jc w:val="center"/>
              <w:rPr>
                <w:rFonts w:ascii="黑体" w:eastAsia="黑体" w:hAnsi="华文细黑"/>
                <w:szCs w:val="21"/>
              </w:rPr>
            </w:pPr>
          </w:p>
        </w:tc>
        <w:tc>
          <w:tcPr>
            <w:tcW w:w="1414" w:type="dxa"/>
            <w:gridSpan w:val="2"/>
            <w:tcBorders>
              <w:top w:val="single" w:sz="12" w:space="0" w:color="auto"/>
              <w:left w:val="single" w:sz="8" w:space="0" w:color="auto"/>
              <w:bottom w:val="single" w:sz="8"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护照有效期</w:t>
            </w:r>
          </w:p>
        </w:tc>
        <w:tc>
          <w:tcPr>
            <w:tcW w:w="2098" w:type="dxa"/>
            <w:gridSpan w:val="2"/>
            <w:tcBorders>
              <w:top w:val="single" w:sz="12" w:space="0" w:color="auto"/>
              <w:left w:val="single" w:sz="8" w:space="0" w:color="auto"/>
              <w:bottom w:val="single" w:sz="8" w:space="0" w:color="auto"/>
              <w:right w:val="single" w:sz="12" w:space="0" w:color="auto"/>
            </w:tcBorders>
            <w:vAlign w:val="center"/>
          </w:tcPr>
          <w:p w:rsidR="00E006C6" w:rsidRDefault="008B6F88">
            <w:pPr>
              <w:spacing w:line="360" w:lineRule="auto"/>
              <w:jc w:val="center"/>
              <w:rPr>
                <w:rFonts w:ascii="黑体" w:eastAsia="黑体" w:hAnsi="华文细黑"/>
                <w:color w:val="999999"/>
                <w:szCs w:val="21"/>
              </w:rPr>
            </w:pPr>
            <w:r>
              <w:rPr>
                <w:rFonts w:ascii="黑体" w:eastAsia="黑体" w:hAnsi="华文细黑" w:hint="eastAsia"/>
                <w:color w:val="999999"/>
                <w:szCs w:val="21"/>
              </w:rPr>
              <w:t>&lt;</w:t>
            </w:r>
            <w:r>
              <w:rPr>
                <w:rFonts w:ascii="黑体" w:eastAsia="黑体" w:hAnsi="华文细黑" w:hint="eastAsia"/>
                <w:color w:val="999999"/>
                <w:szCs w:val="21"/>
              </w:rPr>
              <w:t>精确至年月日</w:t>
            </w:r>
            <w:r>
              <w:rPr>
                <w:rFonts w:ascii="黑体" w:eastAsia="黑体" w:hAnsi="华文细黑" w:hint="eastAsia"/>
                <w:color w:val="999999"/>
                <w:szCs w:val="21"/>
              </w:rPr>
              <w:t>&gt;</w:t>
            </w:r>
          </w:p>
        </w:tc>
      </w:tr>
      <w:tr w:rsidR="00E006C6">
        <w:trPr>
          <w:trHeight w:val="532"/>
          <w:jc w:val="center"/>
        </w:trPr>
        <w:tc>
          <w:tcPr>
            <w:tcW w:w="1906" w:type="dxa"/>
            <w:gridSpan w:val="2"/>
            <w:tcBorders>
              <w:top w:val="single" w:sz="8" w:space="0" w:color="auto"/>
              <w:left w:val="single" w:sz="12" w:space="0" w:color="auto"/>
              <w:bottom w:val="single" w:sz="12"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出入境记录</w:t>
            </w:r>
          </w:p>
        </w:tc>
        <w:tc>
          <w:tcPr>
            <w:tcW w:w="1548" w:type="dxa"/>
            <w:gridSpan w:val="2"/>
            <w:tcBorders>
              <w:top w:val="single" w:sz="8" w:space="0" w:color="auto"/>
              <w:left w:val="nil"/>
              <w:bottom w:val="single" w:sz="12" w:space="0" w:color="auto"/>
              <w:right w:val="single" w:sz="8" w:space="0" w:color="auto"/>
            </w:tcBorders>
            <w:vAlign w:val="center"/>
          </w:tcPr>
          <w:p w:rsidR="00E006C6" w:rsidRDefault="00E006C6">
            <w:pPr>
              <w:spacing w:line="360" w:lineRule="auto"/>
              <w:jc w:val="center"/>
              <w:rPr>
                <w:rFonts w:ascii="黑体" w:eastAsia="黑体" w:hAnsi="华文细黑"/>
                <w:szCs w:val="21"/>
              </w:rPr>
            </w:pPr>
          </w:p>
        </w:tc>
        <w:tc>
          <w:tcPr>
            <w:tcW w:w="1680" w:type="dxa"/>
            <w:gridSpan w:val="2"/>
            <w:tcBorders>
              <w:top w:val="single" w:sz="8" w:space="0" w:color="auto"/>
              <w:left w:val="single" w:sz="8" w:space="0" w:color="auto"/>
              <w:bottom w:val="single" w:sz="12"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拒签史及理由</w:t>
            </w:r>
          </w:p>
        </w:tc>
        <w:tc>
          <w:tcPr>
            <w:tcW w:w="1894" w:type="dxa"/>
            <w:gridSpan w:val="2"/>
            <w:tcBorders>
              <w:top w:val="single" w:sz="8" w:space="0" w:color="auto"/>
              <w:left w:val="single" w:sz="8" w:space="0" w:color="auto"/>
              <w:bottom w:val="single" w:sz="12" w:space="0" w:color="auto"/>
              <w:right w:val="single" w:sz="8" w:space="0" w:color="auto"/>
            </w:tcBorders>
            <w:vAlign w:val="center"/>
          </w:tcPr>
          <w:p w:rsidR="00E006C6" w:rsidRDefault="00E006C6">
            <w:pPr>
              <w:spacing w:line="360" w:lineRule="auto"/>
              <w:jc w:val="center"/>
              <w:rPr>
                <w:rFonts w:ascii="黑体" w:eastAsia="黑体" w:hAnsi="华文细黑"/>
                <w:szCs w:val="21"/>
              </w:rPr>
            </w:pPr>
          </w:p>
        </w:tc>
        <w:tc>
          <w:tcPr>
            <w:tcW w:w="1414" w:type="dxa"/>
            <w:gridSpan w:val="2"/>
            <w:tcBorders>
              <w:top w:val="single" w:sz="8" w:space="0" w:color="auto"/>
              <w:left w:val="single" w:sz="8" w:space="0" w:color="auto"/>
              <w:bottom w:val="single" w:sz="12" w:space="0" w:color="auto"/>
              <w:right w:val="single" w:sz="8" w:space="0" w:color="auto"/>
            </w:tcBorders>
            <w:vAlign w:val="center"/>
          </w:tcPr>
          <w:p w:rsidR="00E006C6" w:rsidRDefault="008B6F88">
            <w:pPr>
              <w:spacing w:line="360" w:lineRule="auto"/>
              <w:jc w:val="center"/>
              <w:rPr>
                <w:rFonts w:ascii="黑体" w:eastAsia="黑体" w:hAnsi="华文细黑"/>
                <w:szCs w:val="21"/>
              </w:rPr>
            </w:pPr>
            <w:r>
              <w:rPr>
                <w:rFonts w:ascii="黑体" w:eastAsia="黑体" w:hAnsi="华文细黑" w:hint="eastAsia"/>
                <w:color w:val="FF0000"/>
                <w:szCs w:val="21"/>
              </w:rPr>
              <w:t>*</w:t>
            </w:r>
            <w:r>
              <w:rPr>
                <w:rFonts w:ascii="黑体" w:eastAsia="黑体" w:hAnsi="华文细黑" w:hint="eastAsia"/>
                <w:szCs w:val="21"/>
              </w:rPr>
              <w:t>护照签发地</w:t>
            </w:r>
          </w:p>
        </w:tc>
        <w:tc>
          <w:tcPr>
            <w:tcW w:w="2098" w:type="dxa"/>
            <w:gridSpan w:val="2"/>
            <w:tcBorders>
              <w:top w:val="single" w:sz="8" w:space="0" w:color="auto"/>
              <w:left w:val="single" w:sz="8" w:space="0" w:color="auto"/>
              <w:bottom w:val="single" w:sz="12" w:space="0" w:color="auto"/>
              <w:right w:val="single" w:sz="12" w:space="0" w:color="auto"/>
            </w:tcBorders>
            <w:vAlign w:val="center"/>
          </w:tcPr>
          <w:p w:rsidR="00E006C6" w:rsidRDefault="00E006C6">
            <w:pPr>
              <w:spacing w:line="360" w:lineRule="auto"/>
              <w:jc w:val="center"/>
              <w:rPr>
                <w:rFonts w:ascii="黑体" w:eastAsia="黑体" w:hAnsi="华文细黑"/>
                <w:szCs w:val="21"/>
              </w:rPr>
            </w:pPr>
          </w:p>
        </w:tc>
      </w:tr>
      <w:tr w:rsidR="005A1167" w:rsidTr="005A1167">
        <w:trPr>
          <w:trHeight w:val="546"/>
          <w:jc w:val="center"/>
        </w:trPr>
        <w:tc>
          <w:tcPr>
            <w:tcW w:w="5793" w:type="dxa"/>
            <w:gridSpan w:val="7"/>
            <w:tcBorders>
              <w:top w:val="single" w:sz="12" w:space="0" w:color="auto"/>
              <w:left w:val="single" w:sz="12" w:space="0" w:color="auto"/>
              <w:bottom w:val="single" w:sz="12" w:space="0" w:color="auto"/>
              <w:right w:val="single" w:sz="12" w:space="0" w:color="auto"/>
            </w:tcBorders>
            <w:vAlign w:val="center"/>
          </w:tcPr>
          <w:p w:rsidR="005A1167" w:rsidRDefault="005A1167" w:rsidP="00B831F4">
            <w:pPr>
              <w:spacing w:line="312" w:lineRule="auto"/>
              <w:jc w:val="center"/>
              <w:rPr>
                <w:rFonts w:ascii="黑体" w:eastAsia="黑体" w:hAnsi="黑体"/>
                <w:szCs w:val="21"/>
              </w:rPr>
            </w:pPr>
            <w:r>
              <w:rPr>
                <w:rFonts w:ascii="黑体" w:eastAsia="黑体" w:hAnsi="黑体"/>
                <w:color w:val="FF0000"/>
                <w:szCs w:val="21"/>
              </w:rPr>
              <w:t>*</w:t>
            </w:r>
            <w:r w:rsidRPr="00C952AE">
              <w:rPr>
                <w:rFonts w:ascii="黑体" w:eastAsia="黑体" w:hAnsi="黑体" w:hint="eastAsia"/>
                <w:b/>
                <w:szCs w:val="21"/>
              </w:rPr>
              <w:t>机票往返地</w:t>
            </w:r>
          </w:p>
        </w:tc>
        <w:tc>
          <w:tcPr>
            <w:tcW w:w="4747" w:type="dxa"/>
            <w:gridSpan w:val="5"/>
            <w:tcBorders>
              <w:top w:val="single" w:sz="12" w:space="0" w:color="auto"/>
              <w:left w:val="single" w:sz="12" w:space="0" w:color="auto"/>
              <w:bottom w:val="single" w:sz="12" w:space="0" w:color="auto"/>
              <w:right w:val="single" w:sz="12" w:space="0" w:color="auto"/>
            </w:tcBorders>
            <w:vAlign w:val="center"/>
          </w:tcPr>
          <w:p w:rsidR="005A1167" w:rsidRDefault="005A1167">
            <w:pPr>
              <w:spacing w:line="360" w:lineRule="auto"/>
              <w:jc w:val="center"/>
              <w:rPr>
                <w:rFonts w:ascii="黑体" w:eastAsia="黑体" w:hAnsi="华文细黑"/>
                <w:szCs w:val="21"/>
              </w:rPr>
            </w:pPr>
            <w:r>
              <w:rPr>
                <w:rFonts w:ascii="黑体" w:eastAsia="黑体" w:hAnsi="黑体" w:hint="eastAsia"/>
                <w:szCs w:val="21"/>
              </w:rPr>
              <w:t>北京（   ）            上海（   ）</w:t>
            </w:r>
          </w:p>
        </w:tc>
      </w:tr>
      <w:tr w:rsidR="005A1167">
        <w:trPr>
          <w:trHeight w:val="629"/>
          <w:jc w:val="center"/>
        </w:trPr>
        <w:tc>
          <w:tcPr>
            <w:tcW w:w="5793" w:type="dxa"/>
            <w:gridSpan w:val="7"/>
            <w:tcBorders>
              <w:top w:val="single" w:sz="12" w:space="0" w:color="auto"/>
              <w:left w:val="single" w:sz="12" w:space="0" w:color="auto"/>
              <w:bottom w:val="single" w:sz="12" w:space="0" w:color="auto"/>
              <w:right w:val="single" w:sz="12" w:space="0" w:color="auto"/>
            </w:tcBorders>
            <w:vAlign w:val="center"/>
          </w:tcPr>
          <w:p w:rsidR="005A1167" w:rsidRDefault="005A1167">
            <w:pPr>
              <w:spacing w:line="360" w:lineRule="auto"/>
              <w:jc w:val="center"/>
              <w:rPr>
                <w:rFonts w:ascii="黑体" w:eastAsia="黑体" w:hAnsi="华文细黑"/>
                <w:b/>
                <w:szCs w:val="21"/>
              </w:rPr>
            </w:pPr>
            <w:r>
              <w:rPr>
                <w:rFonts w:ascii="黑体" w:eastAsia="黑体" w:hAnsi="华文细黑" w:hint="eastAsia"/>
                <w:b/>
                <w:color w:val="FF0000"/>
                <w:szCs w:val="21"/>
              </w:rPr>
              <w:t>*</w:t>
            </w:r>
            <w:r>
              <w:rPr>
                <w:rFonts w:ascii="黑体" w:eastAsia="黑体" w:hAnsi="华文细黑" w:hint="eastAsia"/>
                <w:b/>
                <w:szCs w:val="21"/>
              </w:rPr>
              <w:t>项目为必填内容，请务必确保所有信息真实有效</w:t>
            </w:r>
          </w:p>
        </w:tc>
        <w:tc>
          <w:tcPr>
            <w:tcW w:w="2649" w:type="dxa"/>
            <w:gridSpan w:val="3"/>
            <w:tcBorders>
              <w:top w:val="single" w:sz="12" w:space="0" w:color="auto"/>
              <w:left w:val="single" w:sz="12" w:space="0" w:color="auto"/>
              <w:bottom w:val="single" w:sz="12" w:space="0" w:color="auto"/>
              <w:right w:val="single" w:sz="12" w:space="0" w:color="auto"/>
            </w:tcBorders>
            <w:vAlign w:val="center"/>
          </w:tcPr>
          <w:p w:rsidR="005A1167" w:rsidRDefault="005A1167">
            <w:pPr>
              <w:spacing w:line="360" w:lineRule="auto"/>
              <w:jc w:val="center"/>
              <w:rPr>
                <w:rFonts w:ascii="黑体" w:eastAsia="黑体" w:hAnsi="华文细黑"/>
                <w:b/>
                <w:szCs w:val="21"/>
              </w:rPr>
            </w:pPr>
            <w:r>
              <w:rPr>
                <w:rFonts w:ascii="黑体" w:eastAsia="黑体" w:hAnsi="华文细黑" w:hint="eastAsia"/>
                <w:b/>
                <w:szCs w:val="21"/>
              </w:rPr>
              <w:t>本人签名</w:t>
            </w:r>
          </w:p>
        </w:tc>
        <w:tc>
          <w:tcPr>
            <w:tcW w:w="2098" w:type="dxa"/>
            <w:gridSpan w:val="2"/>
            <w:tcBorders>
              <w:top w:val="single" w:sz="12" w:space="0" w:color="auto"/>
              <w:left w:val="single" w:sz="12" w:space="0" w:color="auto"/>
              <w:bottom w:val="single" w:sz="12" w:space="0" w:color="auto"/>
              <w:right w:val="single" w:sz="12" w:space="0" w:color="auto"/>
            </w:tcBorders>
            <w:vAlign w:val="center"/>
          </w:tcPr>
          <w:p w:rsidR="005A1167" w:rsidRDefault="005A1167">
            <w:pPr>
              <w:spacing w:line="360" w:lineRule="auto"/>
              <w:jc w:val="center"/>
              <w:rPr>
                <w:rFonts w:ascii="黑体" w:eastAsia="黑体" w:hAnsi="华文细黑"/>
                <w:szCs w:val="21"/>
              </w:rPr>
            </w:pPr>
          </w:p>
        </w:tc>
      </w:tr>
    </w:tbl>
    <w:p w:rsidR="005A1167" w:rsidRPr="00C067C0" w:rsidRDefault="005A1167" w:rsidP="005A1167">
      <w:pPr>
        <w:rPr>
          <w:rFonts w:ascii="黑体" w:eastAsia="黑体" w:hAnsi="黑体"/>
          <w:color w:val="0D0D0D"/>
          <w:szCs w:val="21"/>
        </w:rPr>
      </w:pPr>
      <w:r w:rsidRPr="00C067C0">
        <w:rPr>
          <w:rFonts w:ascii="微软雅黑" w:eastAsia="微软雅黑" w:hAnsi="微软雅黑" w:hint="eastAsia"/>
          <w:szCs w:val="21"/>
        </w:rPr>
        <w:t>报名热线：</w:t>
      </w:r>
      <w:r w:rsidRPr="00C067C0">
        <w:rPr>
          <w:rFonts w:ascii="黑体" w:eastAsia="黑体" w:hAnsi="黑体" w:hint="eastAsia"/>
          <w:color w:val="0D0D0D"/>
          <w:szCs w:val="21"/>
        </w:rPr>
        <w:t xml:space="preserve"> 010- 67084090王老师   010-82300036颜老师</w:t>
      </w:r>
    </w:p>
    <w:p w:rsidR="00E006C6" w:rsidRPr="005A1167" w:rsidRDefault="005A1167" w:rsidP="005A1167">
      <w:pPr>
        <w:rPr>
          <w:rFonts w:ascii="微软雅黑" w:eastAsia="微软雅黑" w:hAnsi="微软雅黑"/>
          <w:szCs w:val="21"/>
        </w:rPr>
      </w:pPr>
      <w:r w:rsidRPr="00C067C0">
        <w:rPr>
          <w:rFonts w:ascii="微软雅黑" w:eastAsia="微软雅黑" w:hAnsi="微软雅黑" w:hint="eastAsia"/>
          <w:szCs w:val="21"/>
        </w:rPr>
        <w:t>报名邮箱：</w:t>
      </w:r>
      <w:hyperlink r:id="rId23" w:history="1">
        <w:r w:rsidRPr="00C067C0">
          <w:rPr>
            <w:rStyle w:val="a8"/>
            <w:rFonts w:ascii="微软雅黑" w:eastAsia="微软雅黑" w:hAnsi="微软雅黑" w:hint="eastAsia"/>
            <w:b/>
            <w:szCs w:val="21"/>
          </w:rPr>
          <w:t>bjdq@xf-world.org</w:t>
        </w:r>
      </w:hyperlink>
    </w:p>
    <w:sectPr w:rsidR="00E006C6" w:rsidRPr="005A1167" w:rsidSect="00E006C6">
      <w:headerReference w:type="default" r:id="rId24"/>
      <w:headerReference w:type="first" r:id="rId25"/>
      <w:pgSz w:w="11906" w:h="16838"/>
      <w:pgMar w:top="1440" w:right="1080" w:bottom="1440" w:left="1080" w:header="851" w:footer="992" w:gutter="0"/>
      <w:cols w:space="425"/>
      <w:titlePg/>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B6F88" w:rsidRDefault="008B6F88" w:rsidP="00E006C6">
      <w:r>
        <w:separator/>
      </w:r>
    </w:p>
  </w:endnote>
  <w:endnote w:type="continuationSeparator" w:id="1">
    <w:p w:rsidR="008B6F88" w:rsidRDefault="008B6F88" w:rsidP="00E006C6">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华文细黑">
    <w:panose1 w:val="02010600040101010101"/>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Light">
    <w:altName w:val="Calibri"/>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B6F88" w:rsidRDefault="008B6F88" w:rsidP="00E006C6">
      <w:r>
        <w:separator/>
      </w:r>
    </w:p>
  </w:footnote>
  <w:footnote w:type="continuationSeparator" w:id="1">
    <w:p w:rsidR="008B6F88" w:rsidRDefault="008B6F88" w:rsidP="00E006C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06C6" w:rsidRDefault="008B6F88">
    <w:pPr>
      <w:pStyle w:val="a4"/>
      <w:pBdr>
        <w:bottom w:val="none" w:sz="0" w:space="1" w:color="auto"/>
      </w:pBdr>
      <w:jc w:val="right"/>
    </w:pPr>
    <w:r>
      <w:rPr>
        <w:rFonts w:hint="eastAsia"/>
      </w:rPr>
      <w:t>2016</w:t>
    </w:r>
    <w:r>
      <w:rPr>
        <w:rFonts w:hint="eastAsia"/>
      </w:rPr>
      <w:t>年夏中国大学生调研考察项目—日本环境保护调研项目</w:t>
    </w:r>
    <w:r>
      <w:rPr>
        <w:rFonts w:hint="eastAsia"/>
      </w:rPr>
      <w:t>in SOPHIA</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06C6" w:rsidRDefault="00E006C6">
    <w:pPr>
      <w:pStyle w:val="a4"/>
      <w:pBdr>
        <w:bottom w:val="none" w:sz="0" w:space="1"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0"/>
  <w:drawingGridVerticalSpacing w:val="156"/>
  <w:displayHorizontalDrawingGridEvery w:val="0"/>
  <w:displayVerticalDrawingGridEvery w:val="2"/>
  <w:characterSpacingControl w:val="compressPunctuation"/>
  <w:hdrShapeDefaults>
    <o:shapedefaults v:ext="edit" spidmax="3074"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6CF2680A"/>
    <w:rsid w:val="000553E9"/>
    <w:rsid w:val="00131D79"/>
    <w:rsid w:val="002C179D"/>
    <w:rsid w:val="003720C8"/>
    <w:rsid w:val="0042709D"/>
    <w:rsid w:val="005135F4"/>
    <w:rsid w:val="005A1167"/>
    <w:rsid w:val="007F38E2"/>
    <w:rsid w:val="008B6F88"/>
    <w:rsid w:val="008B77B7"/>
    <w:rsid w:val="008C5D83"/>
    <w:rsid w:val="008C7202"/>
    <w:rsid w:val="0095436F"/>
    <w:rsid w:val="00980B2A"/>
    <w:rsid w:val="009A00E0"/>
    <w:rsid w:val="009E10B8"/>
    <w:rsid w:val="00A2681B"/>
    <w:rsid w:val="00AC578F"/>
    <w:rsid w:val="00AD7392"/>
    <w:rsid w:val="00B075DD"/>
    <w:rsid w:val="00B3646C"/>
    <w:rsid w:val="00D70A2D"/>
    <w:rsid w:val="00DA15A1"/>
    <w:rsid w:val="00E006C6"/>
    <w:rsid w:val="00F07DA2"/>
    <w:rsid w:val="00F246A0"/>
    <w:rsid w:val="00F3350F"/>
    <w:rsid w:val="00F72AF9"/>
    <w:rsid w:val="00F817F5"/>
    <w:rsid w:val="00F859B0"/>
    <w:rsid w:val="00F868C0"/>
    <w:rsid w:val="00FB08D2"/>
    <w:rsid w:val="00FB6DFF"/>
    <w:rsid w:val="08B3559A"/>
    <w:rsid w:val="0C943F42"/>
    <w:rsid w:val="0ED1358F"/>
    <w:rsid w:val="11D65F71"/>
    <w:rsid w:val="12E44807"/>
    <w:rsid w:val="179526DF"/>
    <w:rsid w:val="2A0A7512"/>
    <w:rsid w:val="2DD8188E"/>
    <w:rsid w:val="3C371BA7"/>
    <w:rsid w:val="51D945F5"/>
    <w:rsid w:val="53263B8C"/>
    <w:rsid w:val="54626558"/>
    <w:rsid w:val="57E807F1"/>
    <w:rsid w:val="59C263C8"/>
    <w:rsid w:val="6C910AB4"/>
    <w:rsid w:val="6CF2680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006C6"/>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E006C6"/>
    <w:pPr>
      <w:tabs>
        <w:tab w:val="center" w:pos="4153"/>
        <w:tab w:val="right" w:pos="8306"/>
      </w:tabs>
      <w:snapToGrid w:val="0"/>
      <w:jc w:val="left"/>
    </w:pPr>
    <w:rPr>
      <w:sz w:val="18"/>
    </w:rPr>
  </w:style>
  <w:style w:type="paragraph" w:styleId="a4">
    <w:name w:val="header"/>
    <w:basedOn w:val="a"/>
    <w:qFormat/>
    <w:rsid w:val="00E006C6"/>
    <w:pPr>
      <w:pBdr>
        <w:bottom w:val="single" w:sz="6" w:space="1" w:color="auto"/>
      </w:pBdr>
      <w:tabs>
        <w:tab w:val="center" w:pos="4153"/>
        <w:tab w:val="right" w:pos="8306"/>
      </w:tabs>
      <w:snapToGrid w:val="0"/>
      <w:jc w:val="center"/>
    </w:pPr>
    <w:rPr>
      <w:sz w:val="18"/>
      <w:szCs w:val="18"/>
    </w:rPr>
  </w:style>
  <w:style w:type="table" w:styleId="a5">
    <w:name w:val="Table Grid"/>
    <w:basedOn w:val="a1"/>
    <w:qFormat/>
    <w:rsid w:val="00E006C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无间隔1"/>
    <w:uiPriority w:val="1"/>
    <w:qFormat/>
    <w:rsid w:val="00E006C6"/>
    <w:rPr>
      <w:rFonts w:ascii="Calibri" w:hAnsi="Calibri" w:cs="黑体"/>
      <w:sz w:val="22"/>
      <w:szCs w:val="22"/>
    </w:rPr>
  </w:style>
  <w:style w:type="paragraph" w:customStyle="1" w:styleId="10">
    <w:name w:val="行間詰め1"/>
    <w:uiPriority w:val="1"/>
    <w:qFormat/>
    <w:rsid w:val="00E006C6"/>
    <w:rPr>
      <w:rFonts w:ascii="Calibri" w:eastAsia="宋体" w:hAnsi="Calibri" w:cs="黑体"/>
      <w:sz w:val="22"/>
      <w:szCs w:val="22"/>
    </w:rPr>
  </w:style>
  <w:style w:type="paragraph" w:styleId="a6">
    <w:name w:val="Balloon Text"/>
    <w:basedOn w:val="a"/>
    <w:link w:val="Char"/>
    <w:rsid w:val="005A1167"/>
    <w:rPr>
      <w:sz w:val="18"/>
      <w:szCs w:val="18"/>
    </w:rPr>
  </w:style>
  <w:style w:type="character" w:customStyle="1" w:styleId="Char">
    <w:name w:val="批注框文本 Char"/>
    <w:basedOn w:val="a0"/>
    <w:link w:val="a6"/>
    <w:rsid w:val="005A1167"/>
    <w:rPr>
      <w:kern w:val="2"/>
      <w:sz w:val="18"/>
      <w:szCs w:val="18"/>
    </w:rPr>
  </w:style>
  <w:style w:type="paragraph" w:styleId="a7">
    <w:name w:val="List Paragraph"/>
    <w:basedOn w:val="a"/>
    <w:uiPriority w:val="99"/>
    <w:unhideWhenUsed/>
    <w:rsid w:val="005A1167"/>
    <w:pPr>
      <w:ind w:firstLineChars="200" w:firstLine="420"/>
    </w:pPr>
  </w:style>
  <w:style w:type="character" w:styleId="a8">
    <w:name w:val="Hyperlink"/>
    <w:basedOn w:val="a0"/>
    <w:rsid w:val="005A1167"/>
    <w:rPr>
      <w:color w:val="0563C1" w:themeColor="hyperlink"/>
      <w:u w:val="single"/>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yperlink" Target="mailto:bjdq@xf-world.org" TargetMode="Externa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Pages>
  <Words>998</Words>
  <Characters>5689</Characters>
  <Application>Microsoft Office Word</Application>
  <DocSecurity>0</DocSecurity>
  <Lines>47</Lines>
  <Paragraphs>13</Paragraphs>
  <ScaleCrop>false</ScaleCrop>
  <Company/>
  <LinksUpToDate>false</LinksUpToDate>
  <CharactersWithSpaces>6674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pc</cp:lastModifiedBy>
  <cp:revision>27</cp:revision>
  <dcterms:created xsi:type="dcterms:W3CDTF">2015-11-26T06:11:00Z</dcterms:created>
  <dcterms:modified xsi:type="dcterms:W3CDTF">2016-03-01T09:01:00Z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2052-10.1.0.5511</vt:lpwstr>
  </property>
</Properties>
</file>